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99"/>
        <w:tblW w:w="104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A0" w:firstRow="1" w:lastRow="0" w:firstColumn="1" w:lastColumn="0" w:noHBand="0" w:noVBand="0"/>
      </w:tblPr>
      <w:tblGrid>
        <w:gridCol w:w="1382"/>
        <w:gridCol w:w="8507"/>
        <w:gridCol w:w="596"/>
      </w:tblGrid>
      <w:tr w:rsidR="00C12630" w:rsidRPr="00F86DB6" w:rsidTr="00C12630">
        <w:trPr>
          <w:gridAfter w:val="1"/>
          <w:wAfter w:w="596" w:type="dxa"/>
          <w:trHeight w:val="426"/>
        </w:trPr>
        <w:tc>
          <w:tcPr>
            <w:tcW w:w="9889" w:type="dxa"/>
            <w:gridSpan w:val="2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12630" w:rsidRPr="009D5454" w:rsidRDefault="00C12630" w:rsidP="00C12630">
            <w:pPr>
              <w:rPr>
                <w:rStyle w:val="Emphasis"/>
                <w:rFonts w:ascii="Neo Sans" w:hAnsi="Neo Sans"/>
                <w:i w:val="0"/>
              </w:rPr>
            </w:pPr>
            <w:r>
              <w:rPr>
                <w:rFonts w:ascii="Neo Sans" w:hAnsi="Neo Sans"/>
                <w:i/>
                <w:iCs/>
              </w:rPr>
              <w:t>Tuesday 4th September 2018</w:t>
            </w:r>
          </w:p>
        </w:tc>
      </w:tr>
      <w:tr w:rsidR="00352693" w:rsidRPr="00F86DB6" w:rsidTr="00352693">
        <w:trPr>
          <w:trHeight w:val="402"/>
        </w:trPr>
        <w:tc>
          <w:tcPr>
            <w:tcW w:w="1382" w:type="dxa"/>
            <w:shd w:val="clear" w:color="auto" w:fill="D0CECE" w:themeFill="background2" w:themeFillShade="E6"/>
            <w:vAlign w:val="center"/>
          </w:tcPr>
          <w:p w:rsidR="00352693" w:rsidRPr="009D5454" w:rsidRDefault="00352693" w:rsidP="00C12630">
            <w:pPr>
              <w:rPr>
                <w:rStyle w:val="Emphasis"/>
                <w:rFonts w:ascii="Neo Sans" w:hAnsi="Neo Sans"/>
              </w:rPr>
            </w:pPr>
            <w:r>
              <w:rPr>
                <w:rStyle w:val="Emphasis"/>
                <w:rFonts w:ascii="Neo Sans" w:hAnsi="Neo Sans"/>
              </w:rPr>
              <w:t>Location</w:t>
            </w:r>
          </w:p>
        </w:tc>
        <w:tc>
          <w:tcPr>
            <w:tcW w:w="9103" w:type="dxa"/>
            <w:gridSpan w:val="2"/>
            <w:shd w:val="clear" w:color="auto" w:fill="D0CECE" w:themeFill="background2" w:themeFillShade="E6"/>
            <w:vAlign w:val="center"/>
          </w:tcPr>
          <w:p w:rsidR="00352693" w:rsidRPr="009D5454" w:rsidRDefault="00352693" w:rsidP="00352693">
            <w:pPr>
              <w:ind w:right="-392"/>
              <w:rPr>
                <w:rStyle w:val="Emphasis"/>
                <w:rFonts w:ascii="Neo Sans" w:hAnsi="Neo Sans"/>
              </w:rPr>
            </w:pPr>
            <w:r>
              <w:rPr>
                <w:rStyle w:val="Emphasis"/>
                <w:rFonts w:ascii="Neo Sans" w:hAnsi="Neo Sans"/>
              </w:rPr>
              <w:t>Lower Auditorium, Palaestra</w:t>
            </w:r>
          </w:p>
        </w:tc>
      </w:tr>
      <w:tr w:rsidR="00352693" w:rsidRPr="00BD137D" w:rsidTr="00352693">
        <w:trPr>
          <w:trHeight w:val="402"/>
        </w:trPr>
        <w:tc>
          <w:tcPr>
            <w:tcW w:w="1382" w:type="dxa"/>
            <w:shd w:val="clear" w:color="auto" w:fill="D9D9D9" w:themeFill="background1" w:themeFillShade="D9"/>
            <w:vAlign w:val="center"/>
          </w:tcPr>
          <w:p w:rsidR="00352693" w:rsidRPr="00197B9F" w:rsidRDefault="00352693" w:rsidP="00C12630">
            <w:pPr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09.30-12.30</w:t>
            </w:r>
          </w:p>
        </w:tc>
        <w:tc>
          <w:tcPr>
            <w:tcW w:w="9103" w:type="dxa"/>
            <w:gridSpan w:val="2"/>
            <w:shd w:val="clear" w:color="auto" w:fill="D9D9D9" w:themeFill="background1" w:themeFillShade="D9"/>
            <w:vAlign w:val="center"/>
          </w:tcPr>
          <w:p w:rsidR="00352693" w:rsidRPr="00630ACF" w:rsidRDefault="00352693" w:rsidP="00352693">
            <w:pPr>
              <w:ind w:right="-392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b/>
                <w:i w:val="0"/>
                <w:lang w:val="en-GB"/>
              </w:rPr>
              <w:t>YSP</w:t>
            </w:r>
            <w:r w:rsidR="00013316" w:rsidRPr="00630ACF">
              <w:rPr>
                <w:rStyle w:val="Emphasis"/>
                <w:rFonts w:ascii="Neo Sans" w:hAnsi="Neo Sans"/>
                <w:b/>
                <w:i w:val="0"/>
                <w:lang w:val="en-GB"/>
              </w:rPr>
              <w:t xml:space="preserve">: Chairs: </w:t>
            </w:r>
            <w:proofErr w:type="spellStart"/>
            <w:r w:rsidR="00013316" w:rsidRPr="00630ACF">
              <w:rPr>
                <w:rStyle w:val="Emphasis"/>
                <w:rFonts w:ascii="Neo Sans" w:hAnsi="Neo Sans"/>
                <w:b/>
                <w:i w:val="0"/>
                <w:lang w:val="en-GB"/>
              </w:rPr>
              <w:t>Michela</w:t>
            </w:r>
            <w:proofErr w:type="spellEnd"/>
            <w:r w:rsidR="00013316" w:rsidRPr="00630ACF">
              <w:rPr>
                <w:rStyle w:val="Emphasis"/>
                <w:rFonts w:ascii="Neo Sans" w:hAnsi="Neo Sans"/>
                <w:b/>
                <w:i w:val="0"/>
                <w:lang w:val="en-GB"/>
              </w:rPr>
              <w:t xml:space="preserve"> </w:t>
            </w:r>
            <w:proofErr w:type="spellStart"/>
            <w:r w:rsidR="00013316" w:rsidRPr="00630ACF">
              <w:rPr>
                <w:rStyle w:val="Emphasis"/>
                <w:rFonts w:ascii="Neo Sans" w:hAnsi="Neo Sans"/>
                <w:b/>
                <w:i w:val="0"/>
                <w:lang w:val="en-GB"/>
              </w:rPr>
              <w:t>Arnaboldi</w:t>
            </w:r>
            <w:proofErr w:type="spellEnd"/>
            <w:r w:rsidR="00013316" w:rsidRPr="00630ACF">
              <w:rPr>
                <w:rStyle w:val="Emphasis"/>
                <w:rFonts w:ascii="Neo Sans" w:hAnsi="Neo Sans"/>
                <w:b/>
                <w:i w:val="0"/>
                <w:lang w:val="en-GB"/>
              </w:rPr>
              <w:t xml:space="preserve"> and </w:t>
            </w:r>
            <w:proofErr w:type="spellStart"/>
            <w:r w:rsidR="00013316" w:rsidRPr="00630ACF">
              <w:rPr>
                <w:rStyle w:val="Emphasis"/>
                <w:rFonts w:ascii="Neo Sans" w:hAnsi="Neo Sans"/>
                <w:b/>
                <w:i w:val="0"/>
                <w:lang w:val="en-GB"/>
              </w:rPr>
              <w:t>Tjerk</w:t>
            </w:r>
            <w:proofErr w:type="spellEnd"/>
            <w:r w:rsidR="00013316" w:rsidRPr="00630ACF">
              <w:rPr>
                <w:rStyle w:val="Emphasis"/>
                <w:rFonts w:ascii="Neo Sans" w:hAnsi="Neo Sans"/>
                <w:b/>
                <w:i w:val="0"/>
                <w:lang w:val="en-GB"/>
              </w:rPr>
              <w:t xml:space="preserve"> Budding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77"/>
            </w:tblGrid>
            <w:tr w:rsidR="00944455" w:rsidRPr="00BD137D" w:rsidTr="00386483">
              <w:tc>
                <w:tcPr>
                  <w:tcW w:w="9016" w:type="dxa"/>
                </w:tcPr>
                <w:p w:rsidR="00944455" w:rsidRPr="00837239" w:rsidRDefault="00944455" w:rsidP="00BD137D">
                  <w:pPr>
                    <w:framePr w:hSpace="180" w:wrap="around" w:vAnchor="text" w:hAnchor="margin" w:xAlign="right" w:y="99"/>
                    <w:rPr>
                      <w:sz w:val="18"/>
                      <w:szCs w:val="18"/>
                    </w:rPr>
                  </w:pPr>
                  <w:r w:rsidRPr="00837239">
                    <w:rPr>
                      <w:i/>
                      <w:sz w:val="18"/>
                      <w:szCs w:val="18"/>
                    </w:rPr>
                    <w:t>PUBLIC ACCOUNTABILITY IN COLLABORATIVE ARENAS</w:t>
                  </w:r>
                  <w:r w:rsidR="00B70871" w:rsidRPr="00837239">
                    <w:rPr>
                      <w:sz w:val="18"/>
                      <w:szCs w:val="18"/>
                    </w:rPr>
                    <w:t>,</w:t>
                  </w:r>
                  <w:r w:rsidRPr="00837239">
                    <w:rPr>
                      <w:sz w:val="18"/>
                      <w:szCs w:val="18"/>
                    </w:rPr>
                    <w:t xml:space="preserve"> ESPERI HALLGREN, ELIN (LINNAEUS UNIVERSITY)</w:t>
                  </w:r>
                </w:p>
              </w:tc>
            </w:tr>
            <w:tr w:rsidR="00944455" w:rsidRPr="00BD137D" w:rsidTr="00386483">
              <w:tc>
                <w:tcPr>
                  <w:tcW w:w="9016" w:type="dxa"/>
                </w:tcPr>
                <w:p w:rsidR="00944455" w:rsidRPr="00837239" w:rsidRDefault="00944455" w:rsidP="00BD137D">
                  <w:pPr>
                    <w:framePr w:hSpace="180" w:wrap="around" w:vAnchor="text" w:hAnchor="margin" w:xAlign="right" w:y="99"/>
                    <w:rPr>
                      <w:sz w:val="18"/>
                      <w:szCs w:val="18"/>
                    </w:rPr>
                  </w:pPr>
                  <w:r w:rsidRPr="00837239">
                    <w:rPr>
                      <w:i/>
                      <w:sz w:val="18"/>
                      <w:szCs w:val="18"/>
                    </w:rPr>
                    <w:t>REDUCING PRIVATE PARKING SPACE – AN ACCEPTABLE APPROACH TOWARDS A SUSTAINABLE URBAN MOBILITY?</w:t>
                  </w:r>
                  <w:r w:rsidRPr="00837239">
                    <w:rPr>
                      <w:sz w:val="18"/>
                      <w:szCs w:val="18"/>
                    </w:rPr>
                    <w:t xml:space="preserve"> KNÖCHEL, SEBASTIAN (FREIBURG ALBERT-LUDWIGS UNIVERSITY) AND PROF. DR. ANN-KATHRIN SEEMANN</w:t>
                  </w:r>
                </w:p>
              </w:tc>
            </w:tr>
            <w:tr w:rsidR="00944455" w:rsidRPr="00BD137D" w:rsidTr="00386483">
              <w:tc>
                <w:tcPr>
                  <w:tcW w:w="9016" w:type="dxa"/>
                </w:tcPr>
                <w:p w:rsidR="00944455" w:rsidRPr="00837239" w:rsidRDefault="00944455" w:rsidP="00BD137D">
                  <w:pPr>
                    <w:framePr w:hSpace="180" w:wrap="around" w:vAnchor="text" w:hAnchor="margin" w:xAlign="right" w:y="99"/>
                    <w:rPr>
                      <w:sz w:val="18"/>
                      <w:szCs w:val="18"/>
                    </w:rPr>
                  </w:pPr>
                  <w:r w:rsidRPr="00837239">
                    <w:rPr>
                      <w:i/>
                      <w:sz w:val="18"/>
                      <w:szCs w:val="18"/>
                    </w:rPr>
                    <w:t>COLLABORATION IN HOSPITAL NETWORKS: A SOCIAL NETWORK ANALYSIS APPROACH</w:t>
                  </w:r>
                  <w:r w:rsidRPr="00837239">
                    <w:rPr>
                      <w:sz w:val="18"/>
                      <w:szCs w:val="18"/>
                    </w:rPr>
                    <w:t>, SINTEJUDEANU, MARA (UNIVERSITY COLLEGE GALWAY)</w:t>
                  </w:r>
                </w:p>
              </w:tc>
            </w:tr>
          </w:tbl>
          <w:p w:rsidR="00944455" w:rsidRPr="00630ACF" w:rsidRDefault="00944455" w:rsidP="00352693">
            <w:pPr>
              <w:ind w:right="-392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</w:p>
        </w:tc>
      </w:tr>
      <w:tr w:rsidR="00C12630" w:rsidRPr="00F86DB6" w:rsidTr="000A22C4">
        <w:trPr>
          <w:trHeight w:val="402"/>
        </w:trPr>
        <w:tc>
          <w:tcPr>
            <w:tcW w:w="1382" w:type="dxa"/>
            <w:shd w:val="clear" w:color="auto" w:fill="F4B083" w:themeFill="accent2" w:themeFillTint="99"/>
            <w:vAlign w:val="center"/>
          </w:tcPr>
          <w:p w:rsidR="00C12630" w:rsidRPr="00197B9F" w:rsidRDefault="00C12630" w:rsidP="00C12630">
            <w:pPr>
              <w:rPr>
                <w:rStyle w:val="Emphasis"/>
                <w:rFonts w:ascii="Neo Sans" w:hAnsi="Neo Sans"/>
                <w:i w:val="0"/>
              </w:rPr>
            </w:pPr>
            <w:proofErr w:type="gramStart"/>
            <w:r w:rsidRPr="00197B9F">
              <w:rPr>
                <w:rStyle w:val="Emphasis"/>
                <w:rFonts w:ascii="Neo Sans" w:hAnsi="Neo Sans"/>
                <w:i w:val="0"/>
              </w:rPr>
              <w:t>10.00-13.00</w:t>
            </w:r>
            <w:proofErr w:type="gramEnd"/>
            <w:r w:rsidRPr="00197B9F">
              <w:rPr>
                <w:rStyle w:val="Emphasis"/>
                <w:rFonts w:ascii="Neo Sans" w:hAnsi="Neo Sans"/>
                <w:i w:val="0"/>
              </w:rPr>
              <w:t xml:space="preserve"> </w:t>
            </w:r>
          </w:p>
        </w:tc>
        <w:tc>
          <w:tcPr>
            <w:tcW w:w="9103" w:type="dxa"/>
            <w:gridSpan w:val="2"/>
            <w:shd w:val="clear" w:color="auto" w:fill="F4B083" w:themeFill="accent2" w:themeFillTint="99"/>
            <w:vAlign w:val="center"/>
          </w:tcPr>
          <w:p w:rsidR="00C12630" w:rsidRPr="009D5454" w:rsidRDefault="00C12630" w:rsidP="000A22C4">
            <w:pPr>
              <w:ind w:right="-392"/>
              <w:jc w:val="center"/>
              <w:rPr>
                <w:rStyle w:val="Emphasis"/>
                <w:rFonts w:ascii="Neo Sans" w:hAnsi="Neo Sans"/>
                <w:i w:val="0"/>
              </w:rPr>
            </w:pPr>
            <w:r w:rsidRPr="009D5454">
              <w:rPr>
                <w:rStyle w:val="Emphasis"/>
                <w:rFonts w:ascii="Neo Sans" w:hAnsi="Neo Sans"/>
              </w:rPr>
              <w:t>Registration Opens</w:t>
            </w:r>
            <w:r>
              <w:rPr>
                <w:rStyle w:val="Emphasis"/>
                <w:rFonts w:ascii="Neo Sans" w:hAnsi="Neo Sans"/>
              </w:rPr>
              <w:t xml:space="preserve">, </w:t>
            </w:r>
            <w:r>
              <w:rPr>
                <w:rFonts w:ascii="Neo Sans" w:hAnsi="Neo Sans"/>
                <w:i/>
                <w:iCs/>
              </w:rPr>
              <w:t xml:space="preserve"> Palaestra, University Square, Lundagård</w:t>
            </w:r>
          </w:p>
        </w:tc>
      </w:tr>
      <w:tr w:rsidR="00C12630" w:rsidRPr="00F86DB6" w:rsidTr="000A22C4">
        <w:trPr>
          <w:trHeight w:val="352"/>
        </w:trPr>
        <w:tc>
          <w:tcPr>
            <w:tcW w:w="1382" w:type="dxa"/>
            <w:shd w:val="clear" w:color="auto" w:fill="BDD6EE" w:themeFill="accent1" w:themeFillTint="66"/>
            <w:vAlign w:val="center"/>
          </w:tcPr>
          <w:p w:rsidR="00C12630" w:rsidRPr="00197B9F" w:rsidRDefault="00C12630" w:rsidP="00C12630">
            <w:pPr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13.00-14.00</w:t>
            </w:r>
          </w:p>
        </w:tc>
        <w:tc>
          <w:tcPr>
            <w:tcW w:w="9103" w:type="dxa"/>
            <w:gridSpan w:val="2"/>
            <w:shd w:val="clear" w:color="auto" w:fill="BDD6EE" w:themeFill="accent1" w:themeFillTint="66"/>
            <w:vAlign w:val="center"/>
          </w:tcPr>
          <w:p w:rsidR="00C12630" w:rsidRPr="009D5454" w:rsidRDefault="00C12630" w:rsidP="000A22C4">
            <w:pPr>
              <w:ind w:right="-392"/>
              <w:jc w:val="center"/>
              <w:rPr>
                <w:rStyle w:val="Emphasis"/>
                <w:rFonts w:ascii="Neo Sans" w:hAnsi="Neo Sans"/>
                <w:i w:val="0"/>
              </w:rPr>
            </w:pPr>
            <w:r w:rsidRPr="009D5454">
              <w:rPr>
                <w:rStyle w:val="Emphasis"/>
                <w:rFonts w:ascii="Neo Sans" w:hAnsi="Neo Sans"/>
              </w:rPr>
              <w:t>Lunch</w:t>
            </w:r>
          </w:p>
        </w:tc>
      </w:tr>
      <w:tr w:rsidR="00C12630" w:rsidRPr="00F86DB6" w:rsidTr="000A22C4">
        <w:trPr>
          <w:trHeight w:val="329"/>
        </w:trPr>
        <w:tc>
          <w:tcPr>
            <w:tcW w:w="1382" w:type="dxa"/>
            <w:shd w:val="clear" w:color="auto" w:fill="D0CECE" w:themeFill="background2" w:themeFillShade="E6"/>
            <w:vAlign w:val="center"/>
          </w:tcPr>
          <w:p w:rsidR="00C12630" w:rsidRPr="009D5454" w:rsidRDefault="00C12630" w:rsidP="00C12630">
            <w:pPr>
              <w:spacing w:line="276" w:lineRule="auto"/>
              <w:rPr>
                <w:rStyle w:val="Emphasis"/>
                <w:rFonts w:ascii="Neo Sans" w:hAnsi="Neo Sans"/>
                <w:i w:val="0"/>
              </w:rPr>
            </w:pPr>
            <w:r w:rsidRPr="009D5454">
              <w:rPr>
                <w:rStyle w:val="Emphasis"/>
                <w:rFonts w:ascii="Neo Sans" w:hAnsi="Neo Sans"/>
              </w:rPr>
              <w:t>Location</w:t>
            </w:r>
          </w:p>
        </w:tc>
        <w:tc>
          <w:tcPr>
            <w:tcW w:w="9103" w:type="dxa"/>
            <w:gridSpan w:val="2"/>
            <w:shd w:val="clear" w:color="auto" w:fill="D0CECE" w:themeFill="background2" w:themeFillShade="E6"/>
            <w:vAlign w:val="center"/>
          </w:tcPr>
          <w:p w:rsidR="00C12630" w:rsidRPr="009D5454" w:rsidRDefault="000A22C4" w:rsidP="00C12630">
            <w:pPr>
              <w:spacing w:line="276" w:lineRule="auto"/>
              <w:ind w:right="-392"/>
              <w:rPr>
                <w:rStyle w:val="Emphasis"/>
                <w:rFonts w:ascii="Neo Sans" w:hAnsi="Neo Sans"/>
                <w:i w:val="0"/>
              </w:rPr>
            </w:pPr>
            <w:r>
              <w:rPr>
                <w:rStyle w:val="Emphasis"/>
                <w:rFonts w:ascii="Neo Sans" w:hAnsi="Neo Sans"/>
              </w:rPr>
              <w:t>Lower Auditorium</w:t>
            </w:r>
          </w:p>
        </w:tc>
      </w:tr>
      <w:tr w:rsidR="00C12630" w:rsidRPr="00F86DB6" w:rsidTr="000A22C4">
        <w:trPr>
          <w:trHeight w:val="1273"/>
        </w:trPr>
        <w:tc>
          <w:tcPr>
            <w:tcW w:w="1382" w:type="dxa"/>
            <w:shd w:val="clear" w:color="auto" w:fill="D5DCE4" w:themeFill="text2" w:themeFillTint="33"/>
            <w:vAlign w:val="center"/>
          </w:tcPr>
          <w:p w:rsidR="00C12630" w:rsidRPr="00197B9F" w:rsidRDefault="00C12630" w:rsidP="00C12630">
            <w:pPr>
              <w:spacing w:line="360" w:lineRule="auto"/>
              <w:rPr>
                <w:rStyle w:val="Emphasis"/>
                <w:rFonts w:ascii="Neo Sans" w:hAnsi="Neo Sans"/>
                <w:b/>
                <w:bCs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14.00-14.30</w:t>
            </w:r>
          </w:p>
        </w:tc>
        <w:tc>
          <w:tcPr>
            <w:tcW w:w="9103" w:type="dxa"/>
            <w:gridSpan w:val="2"/>
            <w:shd w:val="clear" w:color="auto" w:fill="D5DCE4" w:themeFill="text2" w:themeFillTint="33"/>
            <w:vAlign w:val="center"/>
          </w:tcPr>
          <w:p w:rsidR="00C12630" w:rsidRPr="00C12630" w:rsidRDefault="00C12630" w:rsidP="00C12630">
            <w:pPr>
              <w:spacing w:line="276" w:lineRule="auto"/>
              <w:ind w:right="-392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C12630">
              <w:rPr>
                <w:rStyle w:val="Emphasis"/>
                <w:rFonts w:ascii="Neo Sans" w:hAnsi="Neo Sans"/>
                <w:b/>
                <w:lang w:val="en-GB"/>
              </w:rPr>
              <w:t>Welcome Address</w:t>
            </w:r>
            <w:r w:rsidRPr="00C12630">
              <w:rPr>
                <w:rStyle w:val="Emphasis"/>
                <w:rFonts w:ascii="Neo Sans" w:hAnsi="Neo Sans"/>
                <w:lang w:val="en-GB"/>
              </w:rPr>
              <w:t xml:space="preserve"> by the</w:t>
            </w:r>
          </w:p>
          <w:p w:rsidR="00C12630" w:rsidRPr="00C12630" w:rsidRDefault="00C12630" w:rsidP="00C12630">
            <w:pPr>
              <w:spacing w:line="276" w:lineRule="auto"/>
              <w:ind w:right="-392"/>
              <w:rPr>
                <w:rFonts w:ascii="Neo Sans" w:hAnsi="Neo Sans"/>
                <w:iCs/>
                <w:lang w:val="en-GB"/>
              </w:rPr>
            </w:pPr>
            <w:r w:rsidRPr="00C12630">
              <w:rPr>
                <w:rFonts w:ascii="Neo Sans" w:hAnsi="Neo Sans"/>
                <w:iCs/>
                <w:lang w:val="en-GB"/>
              </w:rPr>
              <w:t>Lund University School of Economics and Management Dean, Fredrik Andersson</w:t>
            </w:r>
          </w:p>
          <w:p w:rsidR="00C12630" w:rsidRPr="009D5454" w:rsidRDefault="00C12630" w:rsidP="00C12630">
            <w:pPr>
              <w:spacing w:line="276" w:lineRule="auto"/>
              <w:ind w:right="-392"/>
              <w:rPr>
                <w:rStyle w:val="Emphasis"/>
                <w:rFonts w:ascii="Neo Sans" w:hAnsi="Neo Sans"/>
                <w:b/>
                <w:bCs/>
                <w:i w:val="0"/>
              </w:rPr>
            </w:pPr>
            <w:r w:rsidRPr="009D5454">
              <w:rPr>
                <w:rStyle w:val="Emphasis"/>
                <w:rFonts w:ascii="Neo Sans" w:hAnsi="Neo Sans"/>
              </w:rPr>
              <w:t>Conference Chair, Irvine Lapsley</w:t>
            </w:r>
          </w:p>
        </w:tc>
      </w:tr>
      <w:tr w:rsidR="00C12630" w:rsidRPr="00BD137D" w:rsidTr="000A22C4">
        <w:trPr>
          <w:trHeight w:val="415"/>
        </w:trPr>
        <w:tc>
          <w:tcPr>
            <w:tcW w:w="1382" w:type="dxa"/>
            <w:shd w:val="clear" w:color="auto" w:fill="D5DCE4" w:themeFill="text2" w:themeFillTint="33"/>
            <w:vAlign w:val="center"/>
          </w:tcPr>
          <w:p w:rsidR="00C12630" w:rsidRPr="00197B9F" w:rsidRDefault="00C12630" w:rsidP="00C12630">
            <w:pPr>
              <w:spacing w:line="360" w:lineRule="auto"/>
              <w:rPr>
                <w:rStyle w:val="Emphasis"/>
                <w:rFonts w:ascii="Neo Sans" w:hAnsi="Neo Sans"/>
                <w:b/>
                <w:bCs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14.30-15.00</w:t>
            </w:r>
          </w:p>
        </w:tc>
        <w:tc>
          <w:tcPr>
            <w:tcW w:w="9103" w:type="dxa"/>
            <w:gridSpan w:val="2"/>
            <w:shd w:val="clear" w:color="auto" w:fill="D5DCE4" w:themeFill="text2" w:themeFillTint="33"/>
            <w:vAlign w:val="center"/>
          </w:tcPr>
          <w:p w:rsidR="00C12630" w:rsidRPr="00C12630" w:rsidRDefault="00C12630" w:rsidP="00C12630">
            <w:pPr>
              <w:spacing w:line="276" w:lineRule="auto"/>
              <w:ind w:right="-392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C12630">
              <w:rPr>
                <w:rStyle w:val="Emphasis"/>
                <w:rFonts w:ascii="Neo Sans" w:hAnsi="Neo Sans"/>
                <w:b/>
                <w:lang w:val="en-GB"/>
              </w:rPr>
              <w:t>Open Session</w:t>
            </w:r>
            <w:r w:rsidRPr="00C12630">
              <w:rPr>
                <w:rStyle w:val="Emphasis"/>
                <w:rFonts w:ascii="Neo Sans" w:hAnsi="Neo Sans"/>
                <w:lang w:val="en-GB"/>
              </w:rPr>
              <w:t xml:space="preserve"> by the</w:t>
            </w:r>
          </w:p>
          <w:p w:rsidR="00C12630" w:rsidRPr="00C12630" w:rsidRDefault="00C12630" w:rsidP="00C12630">
            <w:pPr>
              <w:spacing w:line="276" w:lineRule="auto"/>
              <w:ind w:right="-392"/>
              <w:rPr>
                <w:rStyle w:val="Emphasis"/>
                <w:rFonts w:ascii="Neo Sans" w:hAnsi="Neo Sans"/>
                <w:b/>
                <w:bCs/>
                <w:lang w:val="en-GB"/>
              </w:rPr>
            </w:pPr>
            <w:r w:rsidRPr="00C12630">
              <w:rPr>
                <w:rFonts w:ascii="Neo Sans" w:hAnsi="Neo Sans"/>
                <w:iCs/>
                <w:lang w:val="en-GB"/>
              </w:rPr>
              <w:t>Swedish NAO Auditor General, Ingvar Mattson</w:t>
            </w:r>
            <w:r w:rsidR="00E431BB">
              <w:rPr>
                <w:rFonts w:ascii="Neo Sans" w:hAnsi="Neo Sans"/>
                <w:iCs/>
                <w:lang w:val="en-GB"/>
              </w:rPr>
              <w:t xml:space="preserve"> </w:t>
            </w:r>
            <w:r w:rsidR="00944455">
              <w:rPr>
                <w:rFonts w:ascii="Neo Sans" w:hAnsi="Neo Sans"/>
                <w:iCs/>
                <w:lang w:val="en-GB"/>
              </w:rPr>
              <w:t>(Chair: Gert Paulson)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ayout w:type="fixed"/>
        <w:tblLook w:val="00E0" w:firstRow="1" w:lastRow="1" w:firstColumn="1" w:lastColumn="0" w:noHBand="0" w:noVBand="0"/>
      </w:tblPr>
      <w:tblGrid>
        <w:gridCol w:w="1276"/>
        <w:gridCol w:w="2126"/>
        <w:gridCol w:w="2552"/>
        <w:gridCol w:w="2410"/>
        <w:gridCol w:w="2126"/>
      </w:tblGrid>
      <w:tr w:rsidR="00C12630" w:rsidRPr="00C12630" w:rsidTr="00C12630">
        <w:trPr>
          <w:trHeight w:val="420"/>
        </w:trPr>
        <w:tc>
          <w:tcPr>
            <w:tcW w:w="1276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C12630" w:rsidRDefault="00C12630" w:rsidP="00C12630">
            <w:pPr>
              <w:spacing w:before="60" w:line="276" w:lineRule="auto"/>
              <w:rPr>
                <w:rFonts w:ascii="Neo Sans" w:hAnsi="Neo Sans"/>
                <w:iCs/>
              </w:rPr>
            </w:pPr>
            <w:proofErr w:type="spellStart"/>
            <w:r w:rsidRPr="00C12630">
              <w:rPr>
                <w:rFonts w:ascii="Neo Sans" w:hAnsi="Neo Sans"/>
                <w:iCs/>
              </w:rPr>
              <w:t>Location</w:t>
            </w:r>
            <w:proofErr w:type="spellEnd"/>
          </w:p>
        </w:tc>
        <w:tc>
          <w:tcPr>
            <w:tcW w:w="2126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C12630" w:rsidRDefault="00C12630" w:rsidP="00C12630">
            <w:pPr>
              <w:spacing w:before="60" w:line="276" w:lineRule="auto"/>
              <w:rPr>
                <w:rFonts w:ascii="Neo Sans" w:hAnsi="Neo Sans"/>
                <w:iCs/>
              </w:rPr>
            </w:pPr>
            <w:r w:rsidRPr="00C12630">
              <w:rPr>
                <w:rFonts w:ascii="Neo Sans" w:hAnsi="Neo Sans"/>
                <w:iCs/>
              </w:rPr>
              <w:t xml:space="preserve">Lower Auditorium </w:t>
            </w:r>
          </w:p>
        </w:tc>
        <w:tc>
          <w:tcPr>
            <w:tcW w:w="2552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C12630" w:rsidRDefault="00C12630" w:rsidP="00C12630">
            <w:pPr>
              <w:spacing w:before="60" w:line="276" w:lineRule="auto"/>
              <w:rPr>
                <w:rFonts w:ascii="Neo Sans" w:hAnsi="Neo Sans"/>
                <w:iCs/>
              </w:rPr>
            </w:pPr>
            <w:r w:rsidRPr="00C12630">
              <w:rPr>
                <w:rFonts w:ascii="Neo Sans" w:hAnsi="Neo Sans"/>
                <w:iCs/>
              </w:rPr>
              <w:t>Higher Auditorium</w:t>
            </w:r>
          </w:p>
        </w:tc>
        <w:tc>
          <w:tcPr>
            <w:tcW w:w="2410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C12630" w:rsidRDefault="00C12630" w:rsidP="00C12630">
            <w:pPr>
              <w:spacing w:before="60" w:line="276" w:lineRule="auto"/>
              <w:rPr>
                <w:rFonts w:ascii="Neo Sans" w:hAnsi="Neo Sans"/>
                <w:iCs/>
              </w:rPr>
            </w:pPr>
            <w:r w:rsidRPr="00C12630">
              <w:rPr>
                <w:rFonts w:ascii="Neo Sans" w:hAnsi="Neo Sans"/>
                <w:iCs/>
              </w:rPr>
              <w:t>AF Castle Lilla salen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C12630" w:rsidRDefault="00C12630" w:rsidP="00C12630">
            <w:pPr>
              <w:spacing w:before="60" w:line="276" w:lineRule="auto"/>
              <w:rPr>
                <w:rFonts w:ascii="Neo Sans" w:hAnsi="Neo Sans"/>
                <w:iCs/>
              </w:rPr>
            </w:pPr>
            <w:r w:rsidRPr="00C12630">
              <w:rPr>
                <w:rFonts w:ascii="Neo Sans" w:hAnsi="Neo Sans"/>
                <w:iCs/>
              </w:rPr>
              <w:t>AF Castle Nya Fest</w:t>
            </w:r>
          </w:p>
        </w:tc>
      </w:tr>
      <w:tr w:rsidR="000A22C4" w:rsidRPr="00C12630" w:rsidTr="000A22C4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shd w:val="clear" w:color="auto" w:fill="D9D9D9"/>
        </w:tblPrEx>
        <w:trPr>
          <w:trHeight w:val="1537"/>
        </w:trPr>
        <w:tc>
          <w:tcPr>
            <w:tcW w:w="1276" w:type="dxa"/>
            <w:shd w:val="clear" w:color="auto" w:fill="D5DCE4" w:themeFill="text2" w:themeFillTint="33"/>
          </w:tcPr>
          <w:p w:rsidR="00C12630" w:rsidRPr="00C12630" w:rsidRDefault="00C12630" w:rsidP="00C12630">
            <w:pPr>
              <w:spacing w:before="60"/>
              <w:rPr>
                <w:rFonts w:ascii="Neo Sans" w:hAnsi="Neo Sans"/>
                <w:iCs/>
              </w:rPr>
            </w:pPr>
            <w:r w:rsidRPr="00C12630">
              <w:rPr>
                <w:rFonts w:ascii="Neo Sans" w:hAnsi="Neo Sans"/>
                <w:iCs/>
              </w:rPr>
              <w:t>Theme</w:t>
            </w:r>
          </w:p>
          <w:p w:rsidR="00C12630" w:rsidRPr="00C12630" w:rsidRDefault="00C12630" w:rsidP="00C12630">
            <w:pPr>
              <w:spacing w:before="60"/>
              <w:rPr>
                <w:rFonts w:ascii="Neo Sans" w:hAnsi="Neo Sans"/>
                <w:iCs/>
              </w:rPr>
            </w:pPr>
            <w:r w:rsidRPr="00C12630">
              <w:rPr>
                <w:rFonts w:ascii="Neo Sans" w:hAnsi="Neo Sans"/>
                <w:iCs/>
              </w:rPr>
              <w:t>15.00-18.00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C12630" w:rsidRPr="00C12630" w:rsidRDefault="00944455" w:rsidP="00C12630">
            <w:pPr>
              <w:spacing w:before="60" w:line="276" w:lineRule="auto"/>
              <w:rPr>
                <w:rFonts w:ascii="Neo Sans" w:hAnsi="Neo Sans"/>
                <w:b/>
                <w:iCs/>
              </w:rPr>
            </w:pPr>
            <w:r>
              <w:rPr>
                <w:rFonts w:ascii="Neo Sans" w:hAnsi="Neo Sans"/>
                <w:b/>
                <w:iCs/>
              </w:rPr>
              <w:t>GOVERNMENT</w:t>
            </w:r>
          </w:p>
          <w:p w:rsidR="00C12630" w:rsidRPr="00C12630" w:rsidRDefault="00C12630" w:rsidP="00C12630">
            <w:pPr>
              <w:spacing w:before="60" w:line="276" w:lineRule="auto"/>
              <w:rPr>
                <w:rFonts w:ascii="Neo Sans" w:hAnsi="Neo Sans"/>
                <w:iCs/>
              </w:rPr>
            </w:pPr>
            <w:r w:rsidRPr="00C12630">
              <w:rPr>
                <w:rFonts w:ascii="Neo Sans" w:hAnsi="Neo Sans"/>
                <w:iCs/>
              </w:rPr>
              <w:t xml:space="preserve">Chair: </w:t>
            </w:r>
            <w:r w:rsidR="008619EC">
              <w:rPr>
                <w:rFonts w:ascii="Neo Sans" w:hAnsi="Neo Sans"/>
                <w:iCs/>
              </w:rPr>
              <w:t>Michela Arnaboldi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:rsidR="00C12630" w:rsidRPr="00630ACF" w:rsidRDefault="00944455" w:rsidP="00C12630">
            <w:pPr>
              <w:spacing w:before="60" w:line="276" w:lineRule="auto"/>
              <w:rPr>
                <w:rFonts w:ascii="Neo Sans" w:hAnsi="Neo Sans"/>
                <w:b/>
                <w:iCs/>
                <w:lang w:val="en-GB"/>
              </w:rPr>
            </w:pPr>
            <w:r w:rsidRPr="00630ACF">
              <w:rPr>
                <w:rFonts w:ascii="Neo Sans" w:hAnsi="Neo Sans"/>
                <w:b/>
                <w:iCs/>
                <w:lang w:val="en-GB"/>
              </w:rPr>
              <w:t>WICKED PROBLEMS</w:t>
            </w:r>
          </w:p>
          <w:p w:rsidR="00C12630" w:rsidRPr="00630ACF" w:rsidRDefault="00C12630" w:rsidP="00C12630">
            <w:pPr>
              <w:spacing w:before="60" w:line="276" w:lineRule="auto"/>
              <w:rPr>
                <w:rFonts w:ascii="Neo Sans" w:hAnsi="Neo Sans"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t xml:space="preserve">Chair: </w:t>
            </w:r>
            <w:r w:rsidR="00944455" w:rsidRPr="00630ACF">
              <w:rPr>
                <w:rFonts w:ascii="Neo Sans" w:hAnsi="Neo Sans"/>
                <w:iCs/>
                <w:lang w:val="en-GB"/>
              </w:rPr>
              <w:t xml:space="preserve">Ileana </w:t>
            </w:r>
            <w:proofErr w:type="spellStart"/>
            <w:r w:rsidR="00944455" w:rsidRPr="00630ACF">
              <w:rPr>
                <w:rFonts w:ascii="Neo Sans" w:hAnsi="Neo Sans"/>
                <w:iCs/>
                <w:lang w:val="en-GB"/>
              </w:rPr>
              <w:t>Steccolini</w:t>
            </w:r>
            <w:proofErr w:type="spellEnd"/>
          </w:p>
        </w:tc>
        <w:tc>
          <w:tcPr>
            <w:tcW w:w="2410" w:type="dxa"/>
            <w:shd w:val="clear" w:color="auto" w:fill="D5DCE4" w:themeFill="text2" w:themeFillTint="33"/>
          </w:tcPr>
          <w:p w:rsidR="00C12630" w:rsidRPr="00C12630" w:rsidRDefault="00944455" w:rsidP="00C12630">
            <w:pPr>
              <w:spacing w:before="60" w:line="276" w:lineRule="auto"/>
              <w:rPr>
                <w:rFonts w:ascii="Neo Sans" w:hAnsi="Neo Sans"/>
                <w:b/>
                <w:iCs/>
              </w:rPr>
            </w:pPr>
            <w:proofErr w:type="spellStart"/>
            <w:r>
              <w:rPr>
                <w:rFonts w:ascii="Neo Sans" w:hAnsi="Neo Sans"/>
                <w:b/>
                <w:iCs/>
              </w:rPr>
              <w:t>Interdisciplinary</w:t>
            </w:r>
            <w:proofErr w:type="spellEnd"/>
          </w:p>
          <w:p w:rsidR="00C12630" w:rsidRPr="00C12630" w:rsidRDefault="00C12630" w:rsidP="00C12630">
            <w:pPr>
              <w:spacing w:before="60" w:line="276" w:lineRule="auto"/>
              <w:rPr>
                <w:rFonts w:ascii="Neo Sans" w:hAnsi="Neo Sans"/>
                <w:iCs/>
              </w:rPr>
            </w:pPr>
            <w:r w:rsidRPr="00C12630">
              <w:rPr>
                <w:rFonts w:ascii="Neo Sans" w:hAnsi="Neo Sans"/>
                <w:iCs/>
              </w:rPr>
              <w:t xml:space="preserve">Chair:  </w:t>
            </w:r>
            <w:r w:rsidR="00944455">
              <w:rPr>
                <w:rFonts w:ascii="Neo Sans" w:hAnsi="Neo Sans"/>
                <w:iCs/>
              </w:rPr>
              <w:t>Irvine Lapsley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C12630" w:rsidRPr="00C12630" w:rsidRDefault="00C12630" w:rsidP="00C12630">
            <w:pPr>
              <w:spacing w:before="60" w:line="276" w:lineRule="auto"/>
              <w:rPr>
                <w:rFonts w:ascii="Neo Sans" w:hAnsi="Neo Sans"/>
                <w:b/>
                <w:iCs/>
              </w:rPr>
            </w:pPr>
            <w:r w:rsidRPr="00C12630">
              <w:rPr>
                <w:rFonts w:ascii="Neo Sans" w:hAnsi="Neo Sans"/>
                <w:iCs/>
              </w:rPr>
              <w:t xml:space="preserve"> </w:t>
            </w:r>
            <w:r w:rsidR="00944455">
              <w:rPr>
                <w:rFonts w:ascii="Neo Sans" w:hAnsi="Neo Sans"/>
                <w:b/>
                <w:iCs/>
              </w:rPr>
              <w:t>Universities</w:t>
            </w:r>
          </w:p>
          <w:p w:rsidR="00C12630" w:rsidRPr="00C12630" w:rsidRDefault="00C12630" w:rsidP="00C12630">
            <w:pPr>
              <w:spacing w:before="60" w:line="276" w:lineRule="auto"/>
              <w:rPr>
                <w:rFonts w:ascii="Neo Sans" w:hAnsi="Neo Sans"/>
                <w:iCs/>
              </w:rPr>
            </w:pPr>
            <w:r w:rsidRPr="00C12630">
              <w:rPr>
                <w:rFonts w:ascii="Neo Sans" w:hAnsi="Neo Sans"/>
                <w:iCs/>
              </w:rPr>
              <w:t xml:space="preserve">Chair: </w:t>
            </w:r>
            <w:r w:rsidR="00944455">
              <w:rPr>
                <w:rFonts w:ascii="Neo Sans" w:hAnsi="Neo Sans"/>
                <w:iCs/>
              </w:rPr>
              <w:t>Tom Groot</w:t>
            </w:r>
          </w:p>
        </w:tc>
      </w:tr>
      <w:tr w:rsidR="00C12630" w:rsidRPr="00BD137D" w:rsidTr="00C12630">
        <w:tc>
          <w:tcPr>
            <w:tcW w:w="1276" w:type="dxa"/>
            <w:shd w:val="clear" w:color="auto" w:fill="D5DCE4" w:themeFill="text2" w:themeFillTint="33"/>
          </w:tcPr>
          <w:p w:rsidR="00C12630" w:rsidRPr="00197B9F" w:rsidRDefault="00C12630" w:rsidP="00C12630">
            <w:pPr>
              <w:spacing w:before="60"/>
              <w:rPr>
                <w:rFonts w:ascii="Neo Sans" w:hAnsi="Neo Sans"/>
                <w:iCs/>
              </w:rPr>
            </w:pPr>
            <w:r w:rsidRPr="00197B9F">
              <w:rPr>
                <w:rFonts w:ascii="Neo Sans" w:hAnsi="Neo Sans"/>
                <w:iCs/>
              </w:rPr>
              <w:t>15.00-15.30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C12630" w:rsidRPr="00630ACF" w:rsidRDefault="008619EC" w:rsidP="00C12630">
            <w:pPr>
              <w:spacing w:before="60" w:line="276" w:lineRule="auto"/>
              <w:rPr>
                <w:rFonts w:ascii="Neo Sans" w:hAnsi="Neo Sans"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t>THE EFFECTS OF THE CORPORATE GOVERNANCE ON THE TRANSPARENCY OF SPANISH CENTRAL GOVERNMENT ARM'S-LENGTH BODIES, PINA, VICENTE AND LOURDES TORRES, UNIVERSITY OF SARAGOSSA</w:t>
            </w:r>
            <w:r w:rsidR="00C12630" w:rsidRPr="00630ACF">
              <w:rPr>
                <w:rFonts w:ascii="Neo Sans" w:hAnsi="Neo Sans"/>
                <w:iCs/>
                <w:lang w:val="en-GB"/>
              </w:rPr>
              <w:t xml:space="preserve"> 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:rsidR="00C12630" w:rsidRPr="00386483" w:rsidRDefault="000571B4" w:rsidP="00C12630">
            <w:pPr>
              <w:spacing w:before="60" w:line="276" w:lineRule="auto"/>
              <w:rPr>
                <w:rFonts w:ascii="Neo Sans" w:hAnsi="Neo Sans"/>
                <w:iCs/>
                <w:highlight w:val="yellow"/>
                <w:lang w:val="en-GB"/>
              </w:rPr>
            </w:pPr>
            <w:r w:rsidRPr="00386483">
              <w:rPr>
                <w:rFonts w:ascii="Neo Sans" w:hAnsi="Neo Sans"/>
                <w:iCs/>
                <w:highlight w:val="yellow"/>
                <w:lang w:val="en-GB"/>
              </w:rPr>
              <w:t>GREAT EXPECTATIONS AND THE WICKED SOLUTION OF WICKED PROBLEMS THOMASSON, ANNA CAROLINE WIGREN KRISTOFERSON, LUND UNIVERSITY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:rsidR="00C12630" w:rsidRPr="00630ACF" w:rsidRDefault="000571B4" w:rsidP="00C12630">
            <w:pPr>
              <w:spacing w:before="60" w:line="276" w:lineRule="auto"/>
              <w:rPr>
                <w:rFonts w:ascii="Neo Sans" w:hAnsi="Neo Sans"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t>BRAND ORIENTATION IN THE PUBLIC SECTOR - WHAT DOES IT MEAN IN PRACTICE? RENNSTAM, JENS, JON BERTILSSON and KATIE SULLIVAN, (LUND UNIVERSITY SCHOOL OF ECONOMICS AND MANAGEMENT)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C12630" w:rsidRPr="00630ACF" w:rsidRDefault="00C12630" w:rsidP="00C12630">
            <w:pPr>
              <w:spacing w:before="60" w:line="276" w:lineRule="auto"/>
              <w:rPr>
                <w:rFonts w:ascii="Neo Sans" w:hAnsi="Neo Sans"/>
                <w:b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t xml:space="preserve"> </w:t>
            </w:r>
            <w:r w:rsidR="00BF3172" w:rsidRPr="00630ACF">
              <w:rPr>
                <w:rFonts w:ascii="Neo Sans" w:hAnsi="Neo Sans"/>
                <w:iCs/>
                <w:lang w:val="en-GB"/>
              </w:rPr>
              <w:t>UNIVERSITY BUDGETING FROM AN INTERNAL TRANSPARENCY PERSPECTIVE, GOMEZ-AGUILAR, NIEVES, MARIA CONESA-CARRIL, MANUEL LARRAN-JORGE, UNIVERSITY OF CÁDIZ</w:t>
            </w:r>
          </w:p>
          <w:p w:rsidR="00C12630" w:rsidRPr="00630ACF" w:rsidRDefault="00C12630" w:rsidP="00C12630">
            <w:pPr>
              <w:spacing w:before="60" w:line="276" w:lineRule="auto"/>
              <w:rPr>
                <w:rFonts w:ascii="Neo Sans" w:hAnsi="Neo Sans"/>
                <w:iCs/>
                <w:lang w:val="en-GB"/>
              </w:rPr>
            </w:pPr>
          </w:p>
        </w:tc>
      </w:tr>
      <w:tr w:rsidR="00C12630" w:rsidRPr="00BD137D" w:rsidTr="00C12630">
        <w:tc>
          <w:tcPr>
            <w:tcW w:w="1276" w:type="dxa"/>
            <w:shd w:val="clear" w:color="auto" w:fill="D5DCE4" w:themeFill="text2" w:themeFillTint="33"/>
          </w:tcPr>
          <w:p w:rsidR="00C12630" w:rsidRPr="00197B9F" w:rsidRDefault="00C12630" w:rsidP="00C12630">
            <w:pPr>
              <w:spacing w:before="60"/>
              <w:ind w:left="-16"/>
              <w:rPr>
                <w:rFonts w:ascii="Neo Sans" w:hAnsi="Neo Sans"/>
                <w:iCs/>
              </w:rPr>
            </w:pPr>
            <w:proofErr w:type="gramStart"/>
            <w:r w:rsidRPr="00197B9F">
              <w:rPr>
                <w:rFonts w:ascii="Neo Sans" w:hAnsi="Neo Sans"/>
                <w:iCs/>
              </w:rPr>
              <w:t>15.30-16.00</w:t>
            </w:r>
            <w:proofErr w:type="gramEnd"/>
          </w:p>
        </w:tc>
        <w:tc>
          <w:tcPr>
            <w:tcW w:w="2126" w:type="dxa"/>
            <w:shd w:val="clear" w:color="auto" w:fill="D5DCE4" w:themeFill="text2" w:themeFillTint="33"/>
          </w:tcPr>
          <w:p w:rsidR="00C12630" w:rsidRPr="00630ACF" w:rsidRDefault="00F907F4" w:rsidP="00C12630">
            <w:pPr>
              <w:spacing w:before="60" w:line="276" w:lineRule="auto"/>
              <w:ind w:left="-16"/>
              <w:rPr>
                <w:rFonts w:ascii="Neo Sans" w:hAnsi="Neo Sans"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t>GOVERNMENTAL ACCOUNTING AND THE MANAGEMENT, DISCUSSION AND ANALYSIS SECTION: AN EXPLORATORY STUDY OF UNDERSTANDABILITY</w:t>
            </w:r>
            <w:r w:rsidRPr="00630ACF">
              <w:rPr>
                <w:rFonts w:ascii="Neo Sans" w:hAnsi="Neo Sans"/>
                <w:iCs/>
                <w:lang w:val="en-GB"/>
              </w:rPr>
              <w:lastRenderedPageBreak/>
              <w:t>, STALEBRINK, ODD, PENNSYLVANIA STATE UNIVERSITY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:rsidR="00C12630" w:rsidRPr="00630ACF" w:rsidRDefault="00DF701D" w:rsidP="00C12630">
            <w:pPr>
              <w:spacing w:before="60" w:line="276" w:lineRule="auto"/>
              <w:ind w:left="-16"/>
              <w:rPr>
                <w:rFonts w:ascii="Neo Sans" w:hAnsi="Neo Sans"/>
                <w:b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lastRenderedPageBreak/>
              <w:t>CONSTITUTING ENTREPRENEURIAL IDENTITIES THROUGH CALCULATIVE TECHNOLOGIES: THE PERSONAL BUDGETS</w:t>
            </w:r>
            <w:r w:rsidRPr="00630ACF">
              <w:rPr>
                <w:rFonts w:ascii="Neo Sans" w:hAnsi="Neo Sans"/>
                <w:b/>
                <w:iCs/>
                <w:lang w:val="en-GB"/>
              </w:rPr>
              <w:t xml:space="preserve"> </w:t>
            </w:r>
            <w:r w:rsidRPr="00630ACF">
              <w:rPr>
                <w:rFonts w:ascii="Neo Sans" w:hAnsi="Neo Sans"/>
                <w:iCs/>
                <w:lang w:val="en-GB"/>
              </w:rPr>
              <w:t xml:space="preserve">PROGRAMME, BRACCI, </w:t>
            </w:r>
            <w:r w:rsidRPr="00630ACF">
              <w:rPr>
                <w:rFonts w:ascii="Neo Sans" w:hAnsi="Neo Sans"/>
                <w:iCs/>
                <w:lang w:val="en-GB"/>
              </w:rPr>
              <w:lastRenderedPageBreak/>
              <w:t>ENRICO (Ferrara) DANNY CHOW (Durham)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:rsidR="00C12630" w:rsidRPr="00630ACF" w:rsidRDefault="000571B4" w:rsidP="00C12630">
            <w:pPr>
              <w:spacing w:before="60" w:line="276" w:lineRule="auto"/>
              <w:ind w:left="-16"/>
              <w:rPr>
                <w:rFonts w:ascii="Neo Sans" w:hAnsi="Neo Sans"/>
                <w:b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lastRenderedPageBreak/>
              <w:t>AN EMPLOYEE PERSPECTIVE ON BRAND MANAGEMENT: CONTEXTUAL FACTORS AFFECTING EMPLOYEE BRAND COMMITMENT</w:t>
            </w:r>
            <w:r w:rsidRPr="00630ACF">
              <w:rPr>
                <w:rFonts w:ascii="Neo Sans" w:hAnsi="Neo Sans"/>
                <w:b/>
                <w:iCs/>
                <w:lang w:val="en-GB"/>
              </w:rPr>
              <w:t xml:space="preserve"> </w:t>
            </w:r>
            <w:r w:rsidRPr="00630ACF">
              <w:rPr>
                <w:rFonts w:ascii="Neo Sans" w:hAnsi="Neo Sans"/>
                <w:iCs/>
                <w:lang w:val="en-GB"/>
              </w:rPr>
              <w:t xml:space="preserve">IN REGIONALLY GOVERNED PUBLIC </w:t>
            </w:r>
            <w:r w:rsidRPr="00630ACF">
              <w:rPr>
                <w:rFonts w:ascii="Neo Sans" w:hAnsi="Neo Sans"/>
                <w:iCs/>
                <w:lang w:val="en-GB"/>
              </w:rPr>
              <w:lastRenderedPageBreak/>
              <w:t>ORGANIZATIONS, LEIJERHOLT, ULRIKA, UMEA UNIVERSITY, UMEA SCHOOL OF BUSINESS AND ECONOMICS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BF3172" w:rsidRPr="00BD137D" w:rsidRDefault="00BF3172" w:rsidP="00BF3172">
            <w:pPr>
              <w:spacing w:before="60" w:line="276" w:lineRule="auto"/>
              <w:ind w:left="-16"/>
              <w:rPr>
                <w:rFonts w:ascii="Neo Sans" w:hAnsi="Neo Sans"/>
                <w:iCs/>
                <w:highlight w:val="yellow"/>
                <w:lang w:val="en-GB"/>
              </w:rPr>
            </w:pPr>
            <w:r w:rsidRPr="00BD137D">
              <w:rPr>
                <w:rFonts w:ascii="Neo Sans" w:hAnsi="Neo Sans"/>
                <w:iCs/>
                <w:highlight w:val="yellow"/>
                <w:lang w:val="en-GB"/>
              </w:rPr>
              <w:lastRenderedPageBreak/>
              <w:t xml:space="preserve">"ETHICAL DILEMMAS CAUSED BY PERFORMANCE MEASUREMENT IN UNIVERSITIES </w:t>
            </w:r>
          </w:p>
          <w:p w:rsidR="00BF3172" w:rsidRPr="00BD137D" w:rsidRDefault="00BF3172" w:rsidP="00BF3172">
            <w:pPr>
              <w:spacing w:before="60" w:line="276" w:lineRule="auto"/>
              <w:ind w:left="-16"/>
              <w:rPr>
                <w:rFonts w:ascii="Neo Sans" w:hAnsi="Neo Sans"/>
                <w:iCs/>
                <w:highlight w:val="yellow"/>
                <w:lang w:val="en-GB"/>
              </w:rPr>
            </w:pPr>
            <w:r w:rsidRPr="00BD137D">
              <w:rPr>
                <w:rFonts w:ascii="Neo Sans" w:hAnsi="Neo Sans"/>
                <w:iCs/>
                <w:highlight w:val="yellow"/>
                <w:lang w:val="en-GB"/>
              </w:rPr>
              <w:t xml:space="preserve">– EXPLORING THE EXPERIENCES OF </w:t>
            </w:r>
            <w:r w:rsidRPr="00BD137D">
              <w:rPr>
                <w:rFonts w:ascii="Neo Sans" w:hAnsi="Neo Sans"/>
                <w:iCs/>
                <w:highlight w:val="yellow"/>
                <w:lang w:val="en-GB"/>
              </w:rPr>
              <w:lastRenderedPageBreak/>
              <w:t>FINNISH SCHOLARS"KALLIO, KIRSI-MARI AND "TOMI J. KALLIO</w:t>
            </w:r>
          </w:p>
          <w:p w:rsidR="00C12630" w:rsidRPr="00630ACF" w:rsidRDefault="00BF3172" w:rsidP="00BF3172">
            <w:pPr>
              <w:spacing w:before="60" w:line="276" w:lineRule="auto"/>
              <w:ind w:left="-16"/>
              <w:rPr>
                <w:rFonts w:ascii="Neo Sans" w:hAnsi="Neo Sans"/>
                <w:iCs/>
                <w:lang w:val="en-GB"/>
              </w:rPr>
            </w:pPr>
            <w:r w:rsidRPr="00BD137D">
              <w:rPr>
                <w:rFonts w:ascii="Neo Sans" w:hAnsi="Neo Sans"/>
                <w:iCs/>
                <w:highlight w:val="yellow"/>
                <w:lang w:val="en-GB"/>
              </w:rPr>
              <w:t>JANNE TIENARI"TURKU SCHOOL OF ECONOMICS</w:t>
            </w:r>
          </w:p>
          <w:p w:rsidR="00C12630" w:rsidRPr="00630ACF" w:rsidRDefault="00C12630" w:rsidP="00C12630">
            <w:pPr>
              <w:spacing w:before="60" w:line="276" w:lineRule="auto"/>
              <w:ind w:left="-16"/>
              <w:rPr>
                <w:rFonts w:ascii="Neo Sans" w:hAnsi="Neo Sans"/>
                <w:iCs/>
                <w:lang w:val="en-GB"/>
              </w:rPr>
            </w:pPr>
          </w:p>
        </w:tc>
      </w:tr>
      <w:tr w:rsidR="00C12630" w:rsidRPr="00C12630" w:rsidTr="000A22C4">
        <w:tc>
          <w:tcPr>
            <w:tcW w:w="1276" w:type="dxa"/>
            <w:tcBorders>
              <w:bottom w:val="single" w:sz="4" w:space="0" w:color="FFFFFF" w:themeColor="background1"/>
            </w:tcBorders>
            <w:shd w:val="clear" w:color="auto" w:fill="BDD6EE" w:themeFill="accent1" w:themeFillTint="66"/>
          </w:tcPr>
          <w:p w:rsidR="00C12630" w:rsidRPr="00197B9F" w:rsidRDefault="00C12630" w:rsidP="00C12630">
            <w:pPr>
              <w:spacing w:before="60"/>
              <w:ind w:left="-16"/>
              <w:rPr>
                <w:rFonts w:ascii="Neo Sans" w:hAnsi="Neo Sans"/>
                <w:iCs/>
              </w:rPr>
            </w:pPr>
            <w:proofErr w:type="gramStart"/>
            <w:r w:rsidRPr="00197B9F">
              <w:rPr>
                <w:rFonts w:ascii="Neo Sans" w:hAnsi="Neo Sans"/>
                <w:iCs/>
              </w:rPr>
              <w:lastRenderedPageBreak/>
              <w:t>16.00-16.30</w:t>
            </w:r>
            <w:proofErr w:type="gramEnd"/>
          </w:p>
        </w:tc>
        <w:tc>
          <w:tcPr>
            <w:tcW w:w="9214" w:type="dxa"/>
            <w:gridSpan w:val="4"/>
            <w:tcBorders>
              <w:bottom w:val="single" w:sz="4" w:space="0" w:color="FFFFFF" w:themeColor="background1"/>
            </w:tcBorders>
            <w:shd w:val="clear" w:color="auto" w:fill="BDD6EE" w:themeFill="accent1" w:themeFillTint="66"/>
          </w:tcPr>
          <w:p w:rsidR="00C12630" w:rsidRPr="00C12630" w:rsidRDefault="00C12630" w:rsidP="000A22C4">
            <w:pPr>
              <w:spacing w:before="60" w:line="276" w:lineRule="auto"/>
              <w:ind w:left="-16"/>
              <w:jc w:val="center"/>
              <w:rPr>
                <w:rFonts w:ascii="Neo Sans" w:hAnsi="Neo Sans"/>
                <w:iCs/>
              </w:rPr>
            </w:pPr>
            <w:r w:rsidRPr="00C12630">
              <w:rPr>
                <w:rFonts w:ascii="Neo Sans" w:hAnsi="Neo Sans"/>
                <w:i/>
                <w:iCs/>
              </w:rPr>
              <w:t>Coffee Break, Paleastra</w:t>
            </w:r>
          </w:p>
        </w:tc>
      </w:tr>
      <w:tr w:rsidR="00C12630" w:rsidRPr="00BD137D" w:rsidTr="00C12630">
        <w:tc>
          <w:tcPr>
            <w:tcW w:w="1276" w:type="dxa"/>
            <w:tcBorders>
              <w:bottom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197B9F" w:rsidRDefault="00C12630" w:rsidP="00C12630">
            <w:pPr>
              <w:spacing w:before="60"/>
              <w:ind w:left="-16"/>
              <w:rPr>
                <w:rFonts w:ascii="Neo Sans" w:hAnsi="Neo Sans"/>
                <w:iCs/>
              </w:rPr>
            </w:pPr>
            <w:r w:rsidRPr="00197B9F">
              <w:rPr>
                <w:rFonts w:ascii="Neo Sans" w:hAnsi="Neo Sans"/>
                <w:iCs/>
              </w:rPr>
              <w:t>16.30-18.00</w:t>
            </w: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630ACF" w:rsidRDefault="00F907F4" w:rsidP="00C12630">
            <w:pPr>
              <w:spacing w:before="60" w:line="276" w:lineRule="auto"/>
              <w:ind w:left="-16"/>
              <w:rPr>
                <w:rFonts w:ascii="Neo Sans" w:hAnsi="Neo Sans"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t>"GOVERNMENTAL DISCLOSURES AND STOCK RETURNS: AN EMPIRICAL ANALYSIS OF MANDATED ECONOMIC AND FISCAL FORECASTS"COLUMBANO, CLAUDIO AND ANDREA BAFUNDI, IE BUSINESS  SCHOOL</w:t>
            </w:r>
          </w:p>
          <w:p w:rsidR="00BF3172" w:rsidRPr="00630ACF" w:rsidRDefault="007462B0" w:rsidP="00BF3172">
            <w:pPr>
              <w:rPr>
                <w:rFonts w:ascii="Neo Sans" w:hAnsi="Neo Sans"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t xml:space="preserve">17.00 </w:t>
            </w:r>
            <w:r w:rsidR="00BF3172" w:rsidRPr="00630ACF">
              <w:rPr>
                <w:rFonts w:ascii="Neo Sans" w:hAnsi="Neo Sans"/>
                <w:iCs/>
                <w:lang w:val="en-GB"/>
              </w:rPr>
              <w:t>HOW CO-CREATION IMPACTS ON PUBLIC SERVICE DELIVERY? PETTERSEN, INGER JOHANNE(NTNU)</w:t>
            </w:r>
          </w:p>
          <w:p w:rsidR="007462B0" w:rsidRPr="00630ACF" w:rsidRDefault="007462B0" w:rsidP="00BF3172">
            <w:pPr>
              <w:rPr>
                <w:rFonts w:ascii="Neo Sans" w:hAnsi="Neo Sans"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t>17.30 PUBLIC ACCOUNTABILITY OF THAI GOVERNMENTS, KEERASUNTONPONG, PRAE AND PAVINEE MANOWAN, WASATORN SHUTIBHINYO (CHULALONGKORN UNIVERSITY)</w:t>
            </w:r>
          </w:p>
          <w:p w:rsidR="00FB4A35" w:rsidRPr="00630ACF" w:rsidRDefault="00FB4A35" w:rsidP="00C12630">
            <w:pPr>
              <w:spacing w:before="60" w:line="276" w:lineRule="auto"/>
              <w:ind w:left="-16"/>
              <w:rPr>
                <w:rFonts w:ascii="Neo Sans" w:hAnsi="Neo Sans"/>
                <w:iCs/>
                <w:lang w:val="en-GB"/>
              </w:rPr>
            </w:pPr>
          </w:p>
          <w:p w:rsidR="00DD5E37" w:rsidRPr="00630ACF" w:rsidRDefault="00DD5E37" w:rsidP="00C12630">
            <w:pPr>
              <w:spacing w:before="60" w:line="276" w:lineRule="auto"/>
              <w:ind w:left="-16"/>
              <w:rPr>
                <w:rFonts w:ascii="Neo Sans" w:hAnsi="Neo Sans"/>
                <w:iCs/>
                <w:lang w:val="en-GB"/>
              </w:rPr>
            </w:pPr>
          </w:p>
        </w:tc>
        <w:tc>
          <w:tcPr>
            <w:tcW w:w="2552" w:type="dxa"/>
            <w:tcBorders>
              <w:bottom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630ACF" w:rsidRDefault="008619EC" w:rsidP="00C12630">
            <w:pPr>
              <w:spacing w:before="60" w:line="276" w:lineRule="auto"/>
              <w:ind w:left="-16"/>
              <w:rPr>
                <w:rFonts w:ascii="Neo Sans" w:hAnsi="Neo Sans"/>
                <w:b/>
                <w:i/>
                <w:iCs/>
                <w:lang w:val="en-GB"/>
              </w:rPr>
            </w:pPr>
            <w:proofErr w:type="spellStart"/>
            <w:r w:rsidRPr="00630ACF">
              <w:rPr>
                <w:rFonts w:ascii="Neo Sans" w:hAnsi="Neo Sans"/>
                <w:i/>
                <w:iCs/>
                <w:lang w:val="en-GB"/>
              </w:rPr>
              <w:t>Theme:</w:t>
            </w:r>
            <w:r w:rsidRPr="00630ACF">
              <w:rPr>
                <w:rFonts w:ascii="Neo Sans" w:hAnsi="Neo Sans"/>
                <w:b/>
                <w:i/>
                <w:iCs/>
                <w:lang w:val="en-GB"/>
              </w:rPr>
              <w:t>AUDIT</w:t>
            </w:r>
            <w:proofErr w:type="spellEnd"/>
          </w:p>
          <w:p w:rsidR="008619EC" w:rsidRPr="00630ACF" w:rsidRDefault="008619EC" w:rsidP="00C12630">
            <w:pPr>
              <w:spacing w:before="60" w:line="276" w:lineRule="auto"/>
              <w:ind w:left="-16"/>
              <w:rPr>
                <w:rFonts w:ascii="Neo Sans" w:hAnsi="Neo Sans"/>
                <w:b/>
                <w:i/>
                <w:iCs/>
                <w:lang w:val="en-GB"/>
              </w:rPr>
            </w:pPr>
            <w:r w:rsidRPr="00630ACF">
              <w:rPr>
                <w:rFonts w:ascii="Neo Sans" w:hAnsi="Neo Sans"/>
                <w:b/>
                <w:i/>
                <w:iCs/>
                <w:lang w:val="en-GB"/>
              </w:rPr>
              <w:t>Chair:</w:t>
            </w:r>
            <w:r w:rsidR="00BF3172" w:rsidRPr="00630ACF">
              <w:rPr>
                <w:rFonts w:ascii="Neo Sans" w:hAnsi="Neo Sans"/>
                <w:b/>
                <w:i/>
                <w:iCs/>
                <w:lang w:val="en-GB"/>
              </w:rPr>
              <w:t xml:space="preserve"> Patricia Gomes</w:t>
            </w:r>
          </w:p>
          <w:p w:rsidR="008619EC" w:rsidRPr="00630ACF" w:rsidRDefault="008619EC" w:rsidP="008619EC">
            <w:pPr>
              <w:spacing w:before="60" w:line="276" w:lineRule="auto"/>
              <w:ind w:left="-16"/>
              <w:rPr>
                <w:rFonts w:ascii="Neo Sans" w:hAnsi="Neo Sans"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t>16.30</w:t>
            </w:r>
            <w:r w:rsidRPr="00630ACF">
              <w:rPr>
                <w:lang w:val="en-GB"/>
              </w:rPr>
              <w:t xml:space="preserve"> </w:t>
            </w:r>
            <w:r w:rsidRPr="00630ACF">
              <w:rPr>
                <w:rFonts w:ascii="Neo Sans" w:hAnsi="Neo Sans"/>
                <w:iCs/>
                <w:lang w:val="en-GB"/>
              </w:rPr>
              <w:t>ORGANISING THE MUNICIPAL AUDIT: AN EMPIRICAL ANALYSIS OF CONTRACTING OUT AND AUDIT FEES IN NORWAY JOHNSEN, AAGE, HILDE KARI MAUGESTEN</w:t>
            </w:r>
          </w:p>
          <w:p w:rsidR="008619EC" w:rsidRPr="00630ACF" w:rsidRDefault="008619EC" w:rsidP="008619EC">
            <w:pPr>
              <w:spacing w:before="60" w:line="276" w:lineRule="auto"/>
              <w:ind w:left="-16"/>
              <w:rPr>
                <w:rFonts w:ascii="Neo Sans" w:hAnsi="Neo Sans"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t>BEATE TORKILDSBYEN, OSLO METROPOLITAN UNIVERSITY</w:t>
            </w:r>
          </w:p>
          <w:p w:rsidR="008619EC" w:rsidRPr="00630ACF" w:rsidRDefault="008619EC" w:rsidP="00C12630">
            <w:pPr>
              <w:spacing w:before="60" w:line="276" w:lineRule="auto"/>
              <w:ind w:left="-16"/>
              <w:rPr>
                <w:rFonts w:ascii="Neo Sans" w:hAnsi="Neo Sans"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t>17.00</w:t>
            </w:r>
            <w:r w:rsidRPr="00630ACF">
              <w:rPr>
                <w:lang w:val="en-GB"/>
              </w:rPr>
              <w:t xml:space="preserve"> </w:t>
            </w:r>
            <w:r w:rsidRPr="00630ACF">
              <w:rPr>
                <w:rFonts w:ascii="Neo Sans" w:hAnsi="Neo Sans"/>
                <w:iCs/>
                <w:lang w:val="en-GB"/>
              </w:rPr>
              <w:t>INDEPENDENCE AND RELEVANCE FOR SUPREME AUDIT INSTITUTIONS, YAMAMOTO, KIYOSHI TOKYO UNIVERSITY</w:t>
            </w:r>
          </w:p>
          <w:p w:rsidR="008619EC" w:rsidRPr="00630ACF" w:rsidRDefault="008619EC" w:rsidP="00C12630">
            <w:pPr>
              <w:spacing w:before="60" w:line="276" w:lineRule="auto"/>
              <w:ind w:left="-16"/>
              <w:rPr>
                <w:rFonts w:ascii="Neo Sans" w:hAnsi="Neo Sans"/>
                <w:i/>
                <w:iCs/>
                <w:lang w:val="en-GB"/>
              </w:rPr>
            </w:pPr>
          </w:p>
          <w:p w:rsidR="008619EC" w:rsidRPr="00630ACF" w:rsidRDefault="008619EC" w:rsidP="00C12630">
            <w:pPr>
              <w:spacing w:before="60" w:line="276" w:lineRule="auto"/>
              <w:ind w:left="-16"/>
              <w:rPr>
                <w:rFonts w:ascii="Neo Sans" w:hAnsi="Neo Sans"/>
                <w:i/>
                <w:iCs/>
                <w:lang w:val="en-GB"/>
              </w:rPr>
            </w:pPr>
          </w:p>
        </w:tc>
        <w:tc>
          <w:tcPr>
            <w:tcW w:w="2410" w:type="dxa"/>
            <w:tcBorders>
              <w:bottom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630ACF" w:rsidRDefault="00C12630" w:rsidP="00C12630">
            <w:pPr>
              <w:spacing w:before="60" w:line="276" w:lineRule="auto"/>
              <w:ind w:left="-16"/>
              <w:rPr>
                <w:rFonts w:ascii="Neo Sans" w:hAnsi="Neo Sans"/>
                <w:b/>
                <w:i/>
                <w:iCs/>
                <w:lang w:val="en-GB"/>
              </w:rPr>
            </w:pPr>
            <w:r w:rsidRPr="00630ACF">
              <w:rPr>
                <w:rFonts w:ascii="Neo Sans" w:hAnsi="Neo Sans"/>
                <w:b/>
                <w:i/>
                <w:iCs/>
                <w:lang w:val="en-GB"/>
              </w:rPr>
              <w:t xml:space="preserve"> </w:t>
            </w:r>
            <w:r w:rsidR="008619EC" w:rsidRPr="00630ACF">
              <w:rPr>
                <w:rFonts w:ascii="Neo Sans" w:hAnsi="Neo Sans"/>
                <w:b/>
                <w:i/>
                <w:iCs/>
                <w:lang w:val="en-GB"/>
              </w:rPr>
              <w:t>Theme: MEGA PROJECTS</w:t>
            </w:r>
          </w:p>
          <w:p w:rsidR="008619EC" w:rsidRPr="00630ACF" w:rsidRDefault="008619EC" w:rsidP="00C12630">
            <w:pPr>
              <w:spacing w:before="60" w:line="276" w:lineRule="auto"/>
              <w:ind w:left="-16"/>
              <w:rPr>
                <w:rFonts w:ascii="Neo Sans" w:hAnsi="Neo Sans"/>
                <w:b/>
                <w:i/>
                <w:iCs/>
                <w:lang w:val="en-GB"/>
              </w:rPr>
            </w:pPr>
            <w:r w:rsidRPr="00630ACF">
              <w:rPr>
                <w:rFonts w:ascii="Neo Sans" w:hAnsi="Neo Sans"/>
                <w:b/>
                <w:i/>
                <w:iCs/>
                <w:lang w:val="en-GB"/>
              </w:rPr>
              <w:t>Chair :</w:t>
            </w:r>
            <w:r w:rsidR="00BF3172" w:rsidRPr="00630ACF">
              <w:rPr>
                <w:rFonts w:ascii="Neo Sans" w:hAnsi="Neo Sans"/>
                <w:b/>
                <w:i/>
                <w:iCs/>
                <w:lang w:val="en-GB"/>
              </w:rPr>
              <w:t xml:space="preserve"> </w:t>
            </w:r>
            <w:proofErr w:type="spellStart"/>
            <w:r w:rsidR="00BF3172" w:rsidRPr="00630ACF">
              <w:rPr>
                <w:rFonts w:ascii="Neo Sans" w:hAnsi="Neo Sans"/>
                <w:b/>
                <w:i/>
                <w:iCs/>
                <w:lang w:val="en-GB"/>
              </w:rPr>
              <w:t>Tjerk</w:t>
            </w:r>
            <w:proofErr w:type="spellEnd"/>
            <w:r w:rsidR="00BF3172" w:rsidRPr="00630ACF">
              <w:rPr>
                <w:rFonts w:ascii="Neo Sans" w:hAnsi="Neo Sans"/>
                <w:b/>
                <w:i/>
                <w:iCs/>
                <w:lang w:val="en-GB"/>
              </w:rPr>
              <w:t xml:space="preserve"> Budding</w:t>
            </w:r>
          </w:p>
          <w:p w:rsidR="008619EC" w:rsidRPr="00630ACF" w:rsidRDefault="008619EC" w:rsidP="00C12630">
            <w:pPr>
              <w:spacing w:before="60" w:line="276" w:lineRule="auto"/>
              <w:ind w:left="-16"/>
              <w:rPr>
                <w:rFonts w:ascii="Neo Sans" w:hAnsi="Neo Sans"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t>16.30 NARRATIVE VS NUMBERS IN POLICY MAKING: THE CASE OF THE SWEDISH HSR-PROJECT, RONNLE, ERIK, LUND UNIVERSITY</w:t>
            </w:r>
          </w:p>
          <w:p w:rsidR="008619EC" w:rsidRPr="00630ACF" w:rsidRDefault="008619EC" w:rsidP="00C12630">
            <w:pPr>
              <w:spacing w:before="60" w:line="276" w:lineRule="auto"/>
              <w:ind w:left="-16"/>
              <w:rPr>
                <w:rFonts w:ascii="Neo Sans" w:hAnsi="Neo Sans"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t>17.00</w:t>
            </w:r>
            <w:r w:rsidRPr="00630ACF">
              <w:rPr>
                <w:lang w:val="en-GB"/>
              </w:rPr>
              <w:t xml:space="preserve"> </w:t>
            </w:r>
            <w:r w:rsidRPr="00630ACF">
              <w:rPr>
                <w:rFonts w:ascii="Neo Sans" w:hAnsi="Neo Sans"/>
                <w:iCs/>
                <w:lang w:val="en-GB"/>
              </w:rPr>
              <w:t xml:space="preserve">THE DERAILMENT OF FREIGHT’: PUBLIC POLICY AND </w:t>
            </w:r>
            <w:proofErr w:type="gramStart"/>
            <w:r w:rsidRPr="00630ACF">
              <w:rPr>
                <w:rFonts w:ascii="Neo Sans" w:hAnsi="Neo Sans"/>
                <w:iCs/>
                <w:lang w:val="en-GB"/>
              </w:rPr>
              <w:t>THE  BRITISH</w:t>
            </w:r>
            <w:proofErr w:type="gramEnd"/>
            <w:r w:rsidRPr="00630ACF">
              <w:rPr>
                <w:rFonts w:ascii="Neo Sans" w:hAnsi="Neo Sans"/>
                <w:iCs/>
                <w:lang w:val="en-GB"/>
              </w:rPr>
              <w:t xml:space="preserve"> RAIL FREIGHT INDUSTRY. STITTLE, JOHN AND SEAN MCCARTNEY (UNIVERSITY OF ESSEX)</w:t>
            </w:r>
          </w:p>
          <w:p w:rsidR="008619EC" w:rsidRPr="00630ACF" w:rsidRDefault="008619EC" w:rsidP="00C12630">
            <w:pPr>
              <w:spacing w:before="60" w:line="276" w:lineRule="auto"/>
              <w:ind w:left="-16"/>
              <w:rPr>
                <w:rFonts w:ascii="Neo Sans" w:hAnsi="Neo Sans"/>
                <w:b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t>17.30</w:t>
            </w:r>
            <w:r w:rsidRPr="00630ACF">
              <w:rPr>
                <w:lang w:val="en-GB"/>
              </w:rPr>
              <w:t xml:space="preserve"> </w:t>
            </w:r>
            <w:r w:rsidRPr="00630ACF">
              <w:rPr>
                <w:rFonts w:ascii="Neo Sans" w:hAnsi="Neo Sans"/>
                <w:iCs/>
                <w:lang w:val="en-GB"/>
              </w:rPr>
              <w:t>THE PROCESSES OF PUBLIC MEGA-PROJECT COST ESTIMATION: THE INACCURACY OF REFERENCE CLASS FORECASTING, THEMSEN, TIM NEERUP (COPENHAGEN BUSINESS SCHOOL)</w:t>
            </w: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630ACF" w:rsidRDefault="002919AF" w:rsidP="00C12630">
            <w:pPr>
              <w:spacing w:before="60" w:line="276" w:lineRule="auto"/>
              <w:ind w:left="-16"/>
              <w:rPr>
                <w:rFonts w:ascii="Neo Sans" w:hAnsi="Neo Sans"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t xml:space="preserve">16.30 </w:t>
            </w:r>
            <w:r w:rsidR="00BF3172" w:rsidRPr="00630ACF">
              <w:rPr>
                <w:rFonts w:ascii="Neo Sans" w:hAnsi="Neo Sans"/>
                <w:iCs/>
                <w:lang w:val="en-GB"/>
              </w:rPr>
              <w:t>MANAGEMENT COMMENTARIES IN ITALIAN PUBLIC UNIVERSITIES: AN INSTANCE OF A LANGUAGE CHANGE IN ACCOUNTING?  BONOLLO, ELISA, UNIVERSITY OF GENOA</w:t>
            </w:r>
          </w:p>
          <w:p w:rsidR="00C12630" w:rsidRPr="00630ACF" w:rsidRDefault="002919AF" w:rsidP="00C12630">
            <w:pPr>
              <w:spacing w:before="60" w:line="276" w:lineRule="auto"/>
              <w:ind w:left="-16"/>
              <w:rPr>
                <w:rFonts w:ascii="Neo Sans" w:hAnsi="Neo Sans"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t xml:space="preserve">17.00 </w:t>
            </w:r>
            <w:r w:rsidR="00BF3172" w:rsidRPr="00630ACF">
              <w:rPr>
                <w:rFonts w:ascii="Neo Sans" w:hAnsi="Neo Sans"/>
                <w:iCs/>
                <w:lang w:val="en-GB"/>
              </w:rPr>
              <w:t>SUSTAINABILITY OF THE AUSTRALIAN ACCOUNTING ACADEMIC, SARDESAI, ANN (CENTRAL QUEENSLAND UNIVERSITY) AND JAMES GUTHRIE (MACQUARIE)</w:t>
            </w:r>
          </w:p>
          <w:p w:rsidR="00BF3172" w:rsidRPr="00630ACF" w:rsidRDefault="002919AF" w:rsidP="00C12630">
            <w:pPr>
              <w:spacing w:before="60" w:line="276" w:lineRule="auto"/>
              <w:ind w:left="-16"/>
              <w:rPr>
                <w:rFonts w:ascii="Neo Sans" w:hAnsi="Neo Sans"/>
                <w:iCs/>
                <w:lang w:val="en-GB"/>
              </w:rPr>
            </w:pPr>
            <w:r w:rsidRPr="00630ACF">
              <w:rPr>
                <w:rFonts w:ascii="Neo Sans" w:hAnsi="Neo Sans"/>
                <w:iCs/>
                <w:lang w:val="en-GB"/>
              </w:rPr>
              <w:t xml:space="preserve">17.30 </w:t>
            </w:r>
            <w:r w:rsidR="00BF3172" w:rsidRPr="00630ACF">
              <w:rPr>
                <w:rFonts w:ascii="Neo Sans" w:hAnsi="Neo Sans"/>
                <w:iCs/>
                <w:lang w:val="en-GB"/>
              </w:rPr>
              <w:t>HIGHER EDUCATION MARKETIZATION: A CASE OF COLLIDING INTERESTS, KARLSSON, TOM AND SUSANNA KARLSSON, THE UNIVERSITY OF GOTHENBURG</w:t>
            </w:r>
          </w:p>
        </w:tc>
      </w:tr>
      <w:tr w:rsidR="00C12630" w:rsidRPr="00C12630" w:rsidTr="00C12630">
        <w:trPr>
          <w:trHeight w:val="420"/>
        </w:trPr>
        <w:tc>
          <w:tcPr>
            <w:tcW w:w="1276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C12630" w:rsidRDefault="00C12630" w:rsidP="00C12630">
            <w:pPr>
              <w:spacing w:before="60" w:line="276" w:lineRule="auto"/>
              <w:rPr>
                <w:rFonts w:ascii="Neo Sans" w:hAnsi="Neo Sans"/>
                <w:iCs/>
              </w:rPr>
            </w:pPr>
            <w:proofErr w:type="spellStart"/>
            <w:r w:rsidRPr="00C12630">
              <w:rPr>
                <w:rFonts w:ascii="Neo Sans" w:hAnsi="Neo Sans"/>
                <w:iCs/>
              </w:rPr>
              <w:t>Location</w:t>
            </w:r>
            <w:proofErr w:type="spellEnd"/>
          </w:p>
        </w:tc>
        <w:tc>
          <w:tcPr>
            <w:tcW w:w="2126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C12630" w:rsidRDefault="00C12630" w:rsidP="00C12630">
            <w:pPr>
              <w:spacing w:before="60" w:line="276" w:lineRule="auto"/>
              <w:rPr>
                <w:rFonts w:ascii="Neo Sans" w:hAnsi="Neo Sans"/>
                <w:iCs/>
              </w:rPr>
            </w:pPr>
            <w:r w:rsidRPr="00C12630">
              <w:rPr>
                <w:rFonts w:ascii="Neo Sans" w:hAnsi="Neo Sans"/>
                <w:iCs/>
              </w:rPr>
              <w:t xml:space="preserve">Lower Auditorium </w:t>
            </w:r>
          </w:p>
        </w:tc>
        <w:tc>
          <w:tcPr>
            <w:tcW w:w="2552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C12630" w:rsidRDefault="00C12630" w:rsidP="00C12630">
            <w:pPr>
              <w:spacing w:before="60" w:line="276" w:lineRule="auto"/>
              <w:rPr>
                <w:rFonts w:ascii="Neo Sans" w:hAnsi="Neo Sans"/>
                <w:iCs/>
              </w:rPr>
            </w:pPr>
          </w:p>
        </w:tc>
        <w:tc>
          <w:tcPr>
            <w:tcW w:w="2410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C12630" w:rsidRDefault="00C12630" w:rsidP="00C12630">
            <w:pPr>
              <w:spacing w:before="60" w:line="276" w:lineRule="auto"/>
              <w:rPr>
                <w:rFonts w:ascii="Neo Sans" w:hAnsi="Neo Sans"/>
                <w:iCs/>
              </w:rPr>
            </w:pPr>
          </w:p>
        </w:tc>
        <w:tc>
          <w:tcPr>
            <w:tcW w:w="2126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C12630" w:rsidRDefault="00C12630" w:rsidP="00C12630">
            <w:pPr>
              <w:spacing w:before="60" w:line="276" w:lineRule="auto"/>
              <w:rPr>
                <w:rFonts w:ascii="Neo Sans" w:hAnsi="Neo Sans"/>
                <w:iCs/>
              </w:rPr>
            </w:pPr>
          </w:p>
        </w:tc>
      </w:tr>
      <w:tr w:rsidR="00C12630" w:rsidRPr="00BD137D" w:rsidTr="00C12630">
        <w:tc>
          <w:tcPr>
            <w:tcW w:w="1276" w:type="dxa"/>
            <w:tcBorders>
              <w:bottom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197B9F" w:rsidRDefault="00C12630" w:rsidP="00C12630">
            <w:pPr>
              <w:spacing w:before="60"/>
              <w:rPr>
                <w:rFonts w:ascii="Neo Sans" w:hAnsi="Neo Sans"/>
                <w:iCs/>
              </w:rPr>
            </w:pPr>
            <w:r w:rsidRPr="00197B9F">
              <w:rPr>
                <w:rFonts w:ascii="Neo Sans" w:hAnsi="Neo Sans"/>
                <w:iCs/>
              </w:rPr>
              <w:t>18.00-19.00</w:t>
            </w:r>
          </w:p>
          <w:p w:rsidR="00C12630" w:rsidRPr="00C12630" w:rsidRDefault="00C12630" w:rsidP="00C12630">
            <w:pPr>
              <w:spacing w:before="60"/>
              <w:rPr>
                <w:rFonts w:ascii="Neo Sans" w:hAnsi="Neo Sans"/>
                <w:iCs/>
              </w:rPr>
            </w:pPr>
            <w:r w:rsidRPr="00C12630">
              <w:rPr>
                <w:rFonts w:ascii="Neo Sans" w:hAnsi="Neo Sans"/>
                <w:i/>
                <w:iCs/>
              </w:rPr>
              <w:lastRenderedPageBreak/>
              <w:t>Open debate</w:t>
            </w:r>
          </w:p>
        </w:tc>
        <w:tc>
          <w:tcPr>
            <w:tcW w:w="9214" w:type="dxa"/>
            <w:gridSpan w:val="4"/>
            <w:tcBorders>
              <w:bottom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C12630" w:rsidRDefault="00C12630" w:rsidP="00C12630">
            <w:pPr>
              <w:spacing w:before="60" w:line="276" w:lineRule="auto"/>
              <w:rPr>
                <w:rFonts w:ascii="Neo Sans" w:hAnsi="Neo Sans"/>
                <w:b/>
                <w:iCs/>
                <w:lang w:val="en-GB"/>
              </w:rPr>
            </w:pPr>
            <w:r w:rsidRPr="00C12630">
              <w:rPr>
                <w:rFonts w:ascii="Neo Sans" w:hAnsi="Neo Sans"/>
                <w:b/>
                <w:i/>
                <w:iCs/>
                <w:lang w:val="en-GB"/>
              </w:rPr>
              <w:lastRenderedPageBreak/>
              <w:t xml:space="preserve">Open debate </w:t>
            </w:r>
            <w:r w:rsidR="00BF3172">
              <w:rPr>
                <w:rFonts w:ascii="Neo Sans" w:hAnsi="Neo Sans" w:cs="Courier New"/>
                <w:b/>
                <w:i/>
                <w:iCs/>
                <w:lang w:val="en-GB"/>
              </w:rPr>
              <w:t>on BREXIT AND THE FUTURE OF THE EU</w:t>
            </w:r>
            <w:r w:rsidR="007462B0">
              <w:rPr>
                <w:rFonts w:ascii="Neo Sans" w:hAnsi="Neo Sans"/>
                <w:b/>
                <w:i/>
                <w:iCs/>
                <w:lang w:val="en-GB"/>
              </w:rPr>
              <w:t xml:space="preserve"> (CHAIR. Johan Wester</w:t>
            </w:r>
            <w:r w:rsidRPr="00C12630">
              <w:rPr>
                <w:rFonts w:ascii="Neo Sans" w:hAnsi="Neo Sans"/>
                <w:b/>
                <w:i/>
                <w:iCs/>
                <w:lang w:val="en-GB"/>
              </w:rPr>
              <w:t>)</w:t>
            </w:r>
          </w:p>
          <w:p w:rsidR="00C12630" w:rsidRPr="00630ACF" w:rsidRDefault="00BF3172" w:rsidP="00C12630">
            <w:pPr>
              <w:spacing w:before="60" w:line="276" w:lineRule="auto"/>
              <w:rPr>
                <w:rFonts w:ascii="Neo Sans" w:hAnsi="Neo Sans"/>
                <w:iCs/>
                <w:lang w:val="en-GB"/>
              </w:rPr>
            </w:pPr>
            <w:r w:rsidRPr="00630ACF">
              <w:rPr>
                <w:rFonts w:ascii="Neo Sans" w:hAnsi="Neo Sans"/>
                <w:i/>
                <w:iCs/>
                <w:lang w:val="en-GB"/>
              </w:rPr>
              <w:lastRenderedPageBreak/>
              <w:t xml:space="preserve">A Panel of experts with Q &amp; A : Open </w:t>
            </w:r>
            <w:r w:rsidR="00C12630" w:rsidRPr="00630ACF">
              <w:rPr>
                <w:rFonts w:ascii="Neo Sans" w:hAnsi="Neo Sans"/>
                <w:i/>
                <w:iCs/>
                <w:lang w:val="en-GB"/>
              </w:rPr>
              <w:t>D</w:t>
            </w:r>
            <w:r w:rsidRPr="00630ACF">
              <w:rPr>
                <w:rFonts w:ascii="Neo Sans" w:hAnsi="Neo Sans"/>
                <w:i/>
                <w:iCs/>
                <w:lang w:val="en-GB"/>
              </w:rPr>
              <w:t xml:space="preserve">ebate </w:t>
            </w:r>
          </w:p>
        </w:tc>
      </w:tr>
      <w:tr w:rsidR="00C12630" w:rsidRPr="00BD137D" w:rsidTr="000A22C4">
        <w:trPr>
          <w:trHeight w:val="411"/>
        </w:trPr>
        <w:tc>
          <w:tcPr>
            <w:tcW w:w="1276" w:type="dxa"/>
            <w:shd w:val="clear" w:color="auto" w:fill="BDD6EE" w:themeFill="accent1" w:themeFillTint="66"/>
            <w:vAlign w:val="center"/>
          </w:tcPr>
          <w:p w:rsidR="00C12630" w:rsidRPr="00197B9F" w:rsidRDefault="00C12630" w:rsidP="00C12630">
            <w:pPr>
              <w:spacing w:line="276" w:lineRule="auto"/>
              <w:rPr>
                <w:rFonts w:ascii="Neo Sans" w:hAnsi="Neo Sans"/>
                <w:iCs/>
              </w:rPr>
            </w:pPr>
            <w:proofErr w:type="gramStart"/>
            <w:r w:rsidRPr="00197B9F">
              <w:rPr>
                <w:rFonts w:ascii="Neo Sans" w:hAnsi="Neo Sans"/>
                <w:iCs/>
              </w:rPr>
              <w:lastRenderedPageBreak/>
              <w:t>19.00-21.00</w:t>
            </w:r>
            <w:proofErr w:type="gramEnd"/>
          </w:p>
        </w:tc>
        <w:tc>
          <w:tcPr>
            <w:tcW w:w="9214" w:type="dxa"/>
            <w:gridSpan w:val="4"/>
            <w:shd w:val="clear" w:color="auto" w:fill="BDD6EE" w:themeFill="accent1" w:themeFillTint="66"/>
            <w:vAlign w:val="center"/>
          </w:tcPr>
          <w:p w:rsidR="00C12630" w:rsidRPr="00C12630" w:rsidRDefault="00C12630" w:rsidP="000A22C4">
            <w:pPr>
              <w:spacing w:line="276" w:lineRule="auto"/>
              <w:jc w:val="center"/>
              <w:rPr>
                <w:rFonts w:ascii="Neo Sans" w:hAnsi="Neo Sans"/>
                <w:iCs/>
                <w:lang w:val="en-GB"/>
              </w:rPr>
            </w:pPr>
            <w:r w:rsidRPr="00C12630">
              <w:rPr>
                <w:rFonts w:ascii="Neo Sans" w:hAnsi="Neo Sans"/>
                <w:i/>
                <w:iCs/>
                <w:lang w:val="en-GB"/>
              </w:rPr>
              <w:t>Welcome cocktail, Old Bishop House</w:t>
            </w:r>
          </w:p>
        </w:tc>
      </w:tr>
    </w:tbl>
    <w:p w:rsidR="00C12630" w:rsidRPr="00C12630" w:rsidRDefault="00C12630" w:rsidP="00C12630">
      <w:pPr>
        <w:rPr>
          <w:sz w:val="2"/>
          <w:lang w:val="en-GB"/>
        </w:rPr>
      </w:pPr>
      <w:r w:rsidRPr="00C12630">
        <w:rPr>
          <w:sz w:val="8"/>
          <w:lang w:val="en-GB"/>
        </w:rPr>
        <w:br w:type="page"/>
      </w:r>
    </w:p>
    <w:tbl>
      <w:tblPr>
        <w:tblW w:w="10745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ayout w:type="fixed"/>
        <w:tblLook w:val="00E0" w:firstRow="1" w:lastRow="1" w:firstColumn="1" w:lastColumn="0" w:noHBand="0" w:noVBand="0"/>
      </w:tblPr>
      <w:tblGrid>
        <w:gridCol w:w="1134"/>
        <w:gridCol w:w="2552"/>
        <w:gridCol w:w="2268"/>
        <w:gridCol w:w="2410"/>
        <w:gridCol w:w="2381"/>
      </w:tblGrid>
      <w:tr w:rsidR="00C12630" w:rsidRPr="00BD137D" w:rsidTr="00386483">
        <w:trPr>
          <w:trHeight w:val="459"/>
        </w:trPr>
        <w:tc>
          <w:tcPr>
            <w:tcW w:w="10745" w:type="dxa"/>
            <w:gridSpan w:val="5"/>
            <w:shd w:val="clear" w:color="auto" w:fill="FFFFFF" w:themeFill="background1"/>
            <w:vAlign w:val="center"/>
          </w:tcPr>
          <w:p w:rsidR="00C12630" w:rsidRPr="00352693" w:rsidRDefault="00C12630" w:rsidP="00386483">
            <w:pPr>
              <w:rPr>
                <w:rStyle w:val="Emphasis"/>
                <w:rFonts w:ascii="Neo Sans" w:hAnsi="Neo Sans"/>
                <w:i w:val="0"/>
                <w:lang w:val="en-GB"/>
              </w:rPr>
            </w:pPr>
          </w:p>
        </w:tc>
      </w:tr>
      <w:tr w:rsidR="00C12630" w:rsidRPr="009D5454" w:rsidTr="00386483">
        <w:trPr>
          <w:trHeight w:val="459"/>
        </w:trPr>
        <w:tc>
          <w:tcPr>
            <w:tcW w:w="10745" w:type="dxa"/>
            <w:gridSpan w:val="5"/>
            <w:shd w:val="clear" w:color="auto" w:fill="FFFFFF" w:themeFill="background1"/>
            <w:vAlign w:val="center"/>
          </w:tcPr>
          <w:p w:rsidR="00C12630" w:rsidRPr="009D5454" w:rsidRDefault="00C12630" w:rsidP="00386483">
            <w:pPr>
              <w:rPr>
                <w:rStyle w:val="Emphasis"/>
                <w:rFonts w:ascii="Neo Sans" w:hAnsi="Neo Sans"/>
                <w:i w:val="0"/>
              </w:rPr>
            </w:pPr>
            <w:r w:rsidRPr="009D5454">
              <w:rPr>
                <w:rStyle w:val="Emphasis"/>
                <w:rFonts w:ascii="Neo Sans" w:hAnsi="Neo Sans"/>
              </w:rPr>
              <w:t xml:space="preserve">PROGRAMME </w:t>
            </w:r>
            <w:r w:rsidRPr="009D5454">
              <w:rPr>
                <w:rStyle w:val="Emphasis"/>
                <w:rFonts w:ascii="Neo Sans" w:hAnsi="Neo Sans" w:cs="Courier New"/>
              </w:rPr>
              <w:t>–</w:t>
            </w:r>
            <w:r w:rsidRPr="009D5454">
              <w:rPr>
                <w:rStyle w:val="Emphasis"/>
                <w:rFonts w:ascii="Neo Sans" w:hAnsi="Neo Sans"/>
              </w:rPr>
              <w:t xml:space="preserve"> </w:t>
            </w:r>
            <w:r>
              <w:rPr>
                <w:rStyle w:val="Emphasis"/>
                <w:rFonts w:ascii="Neo Sans" w:hAnsi="Neo Sans"/>
              </w:rPr>
              <w:t xml:space="preserve">Wednesday 5th </w:t>
            </w:r>
            <w:proofErr w:type="gramStart"/>
            <w:r>
              <w:rPr>
                <w:rStyle w:val="Emphasis"/>
                <w:rFonts w:ascii="Neo Sans" w:hAnsi="Neo Sans"/>
              </w:rPr>
              <w:t>September</w:t>
            </w:r>
            <w:proofErr w:type="gramEnd"/>
            <w:r>
              <w:rPr>
                <w:rStyle w:val="Emphasis"/>
                <w:rFonts w:ascii="Neo Sans" w:hAnsi="Neo Sans"/>
              </w:rPr>
              <w:t xml:space="preserve"> 2018</w:t>
            </w:r>
          </w:p>
        </w:tc>
      </w:tr>
      <w:tr w:rsidR="00C12630" w:rsidRPr="000C0E2C" w:rsidTr="00616B56">
        <w:trPr>
          <w:trHeight w:val="420"/>
        </w:trPr>
        <w:tc>
          <w:tcPr>
            <w:tcW w:w="1134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 w:rsidRPr="005E5475">
              <w:rPr>
                <w:rFonts w:ascii="Neo Sans" w:hAnsi="Neo Sans"/>
                <w:iCs/>
              </w:rPr>
              <w:t>Location</w:t>
            </w:r>
          </w:p>
        </w:tc>
        <w:tc>
          <w:tcPr>
            <w:tcW w:w="2552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>
              <w:rPr>
                <w:rFonts w:ascii="Neo Sans" w:hAnsi="Neo Sans"/>
                <w:iCs/>
              </w:rPr>
              <w:t xml:space="preserve">Lower </w:t>
            </w:r>
            <w:r w:rsidRPr="005E5475">
              <w:rPr>
                <w:rFonts w:ascii="Neo Sans" w:hAnsi="Neo Sans"/>
                <w:iCs/>
              </w:rPr>
              <w:t xml:space="preserve">Auditorium </w:t>
            </w:r>
          </w:p>
        </w:tc>
        <w:tc>
          <w:tcPr>
            <w:tcW w:w="2268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>
              <w:rPr>
                <w:rFonts w:ascii="Neo Sans" w:hAnsi="Neo Sans"/>
                <w:iCs/>
              </w:rPr>
              <w:t>Higher Auditorium</w:t>
            </w:r>
          </w:p>
        </w:tc>
        <w:tc>
          <w:tcPr>
            <w:tcW w:w="2410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>
              <w:rPr>
                <w:rFonts w:ascii="Neo Sans" w:hAnsi="Neo Sans"/>
                <w:iCs/>
              </w:rPr>
              <w:t>AF Castle Lilla salen</w:t>
            </w:r>
          </w:p>
        </w:tc>
        <w:tc>
          <w:tcPr>
            <w:tcW w:w="2381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>
              <w:rPr>
                <w:rFonts w:ascii="Neo Sans" w:hAnsi="Neo Sans"/>
                <w:iCs/>
              </w:rPr>
              <w:t>AF Castle Nya Fest</w:t>
            </w:r>
          </w:p>
        </w:tc>
      </w:tr>
      <w:tr w:rsidR="00C12630" w:rsidRPr="00BD137D" w:rsidTr="00616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AD345F" w:rsidRDefault="00C12630" w:rsidP="00386483">
            <w:pPr>
              <w:spacing w:line="276" w:lineRule="auto"/>
              <w:rPr>
                <w:rStyle w:val="Emphasis"/>
                <w:rFonts w:ascii="Neo Sans" w:hAnsi="Neo Sans"/>
                <w:i w:val="0"/>
              </w:rPr>
            </w:pPr>
            <w:r w:rsidRPr="00AD345F">
              <w:rPr>
                <w:rStyle w:val="Emphasis"/>
                <w:rFonts w:ascii="Neo Sans" w:hAnsi="Neo Sans"/>
              </w:rPr>
              <w:t>Theme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BF3172" w:rsidRDefault="00BF3172" w:rsidP="00386483">
            <w:pPr>
              <w:spacing w:line="276" w:lineRule="auto"/>
              <w:rPr>
                <w:rStyle w:val="Emphasis"/>
                <w:rFonts w:ascii="Neo Sans" w:hAnsi="Neo Sans"/>
                <w:b/>
              </w:rPr>
            </w:pPr>
            <w:r>
              <w:rPr>
                <w:rStyle w:val="Emphasis"/>
                <w:rFonts w:ascii="Neo Sans" w:hAnsi="Neo Sans"/>
                <w:b/>
              </w:rPr>
              <w:t>Cities</w:t>
            </w:r>
          </w:p>
          <w:p w:rsidR="00C12630" w:rsidRPr="00BF3172" w:rsidRDefault="00C12630" w:rsidP="00386483">
            <w:pPr>
              <w:spacing w:line="276" w:lineRule="auto"/>
              <w:rPr>
                <w:rStyle w:val="Emphasis"/>
                <w:rFonts w:ascii="Neo Sans" w:hAnsi="Neo Sans"/>
                <w:b/>
                <w:i w:val="0"/>
              </w:rPr>
            </w:pPr>
            <w:r w:rsidRPr="00BF3172">
              <w:rPr>
                <w:rStyle w:val="Emphasis"/>
                <w:rFonts w:ascii="Neo Sans" w:hAnsi="Neo Sans"/>
                <w:b/>
              </w:rPr>
              <w:t>Chair:</w:t>
            </w:r>
            <w:r w:rsidR="00BF3172" w:rsidRPr="00BF3172">
              <w:rPr>
                <w:rStyle w:val="Emphasis"/>
                <w:rFonts w:ascii="Neo Sans" w:hAnsi="Neo Sans"/>
                <w:b/>
              </w:rPr>
              <w:t xml:space="preserve"> Deborah Agostino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630ACF" w:rsidRDefault="00BF3172" w:rsidP="00386483">
            <w:pPr>
              <w:spacing w:line="276" w:lineRule="auto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b/>
                <w:lang w:val="en-GB"/>
              </w:rPr>
              <w:t>Health Care</w:t>
            </w:r>
          </w:p>
          <w:p w:rsidR="00C12630" w:rsidRPr="00630ACF" w:rsidRDefault="00C12630" w:rsidP="00386483">
            <w:pPr>
              <w:spacing w:line="276" w:lineRule="auto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lang w:val="en-GB"/>
              </w:rPr>
              <w:t xml:space="preserve"> Chair</w:t>
            </w:r>
            <w:r w:rsidRPr="00630ACF">
              <w:rPr>
                <w:rStyle w:val="Emphasis"/>
                <w:rFonts w:ascii="Neo Sans" w:hAnsi="Neo Sans"/>
                <w:b/>
                <w:lang w:val="en-GB"/>
              </w:rPr>
              <w:t xml:space="preserve">: </w:t>
            </w:r>
            <w:r w:rsidR="00BF3172" w:rsidRPr="00630ACF">
              <w:rPr>
                <w:rStyle w:val="Emphasis"/>
                <w:rFonts w:ascii="Neo Sans" w:hAnsi="Neo Sans"/>
                <w:b/>
                <w:lang w:val="en-GB"/>
              </w:rPr>
              <w:t>Geraldine Robbins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630ACF" w:rsidRDefault="00616B56" w:rsidP="00386483">
            <w:pPr>
              <w:spacing w:line="276" w:lineRule="auto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b/>
                <w:lang w:val="en-GB"/>
              </w:rPr>
              <w:t>Standards and IPSAs</w:t>
            </w:r>
          </w:p>
          <w:p w:rsidR="00C12630" w:rsidRPr="00630ACF" w:rsidRDefault="00C12630" w:rsidP="00386483">
            <w:pPr>
              <w:spacing w:line="276" w:lineRule="auto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  <w:proofErr w:type="spellStart"/>
            <w:r w:rsidRPr="00630ACF">
              <w:rPr>
                <w:rStyle w:val="Emphasis"/>
                <w:rFonts w:ascii="Neo Sans" w:hAnsi="Neo Sans"/>
                <w:b/>
                <w:lang w:val="en-GB"/>
              </w:rPr>
              <w:t>Chair:</w:t>
            </w:r>
            <w:r w:rsidR="00E147BB" w:rsidRPr="00630ACF">
              <w:rPr>
                <w:rStyle w:val="Emphasis"/>
                <w:rFonts w:ascii="Neo Sans" w:hAnsi="Neo Sans"/>
                <w:b/>
                <w:lang w:val="en-GB"/>
              </w:rPr>
              <w:t>Vicente</w:t>
            </w:r>
            <w:proofErr w:type="spellEnd"/>
            <w:r w:rsidR="00E147BB" w:rsidRPr="00630ACF">
              <w:rPr>
                <w:rStyle w:val="Emphasis"/>
                <w:rFonts w:ascii="Neo Sans" w:hAnsi="Neo Sans"/>
                <w:b/>
                <w:lang w:val="en-GB"/>
              </w:rPr>
              <w:t xml:space="preserve"> Pina</w:t>
            </w:r>
          </w:p>
        </w:tc>
        <w:tc>
          <w:tcPr>
            <w:tcW w:w="23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630ACF" w:rsidRDefault="00616B56" w:rsidP="00386483">
            <w:pPr>
              <w:spacing w:line="276" w:lineRule="auto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b/>
                <w:lang w:val="en-GB"/>
              </w:rPr>
              <w:t xml:space="preserve">Local Government </w:t>
            </w:r>
          </w:p>
          <w:p w:rsidR="00C12630" w:rsidRPr="00630ACF" w:rsidRDefault="00C12630" w:rsidP="00386483">
            <w:pPr>
              <w:spacing w:line="276" w:lineRule="auto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lang w:val="en-GB"/>
              </w:rPr>
              <w:t xml:space="preserve">Chair: </w:t>
            </w:r>
            <w:proofErr w:type="spellStart"/>
            <w:r w:rsidR="00616B56" w:rsidRPr="00630ACF">
              <w:rPr>
                <w:rStyle w:val="Emphasis"/>
                <w:rFonts w:ascii="Neo Sans" w:hAnsi="Neo Sans"/>
                <w:lang w:val="en-GB"/>
              </w:rPr>
              <w:t>Henk</w:t>
            </w:r>
            <w:proofErr w:type="spellEnd"/>
            <w:r w:rsidR="00616B56" w:rsidRPr="00630ACF">
              <w:rPr>
                <w:rStyle w:val="Emphasis"/>
                <w:rFonts w:ascii="Neo Sans" w:hAnsi="Neo Sans"/>
                <w:lang w:val="en-GB"/>
              </w:rPr>
              <w:t xml:space="preserve"> </w:t>
            </w:r>
            <w:proofErr w:type="spellStart"/>
            <w:r w:rsidR="00616B56" w:rsidRPr="00630ACF">
              <w:rPr>
                <w:rStyle w:val="Emphasis"/>
                <w:rFonts w:ascii="Neo Sans" w:hAnsi="Neo Sans"/>
                <w:lang w:val="en-GB"/>
              </w:rPr>
              <w:t>ter</w:t>
            </w:r>
            <w:proofErr w:type="spellEnd"/>
            <w:r w:rsidR="00616B56" w:rsidRPr="00630ACF">
              <w:rPr>
                <w:rStyle w:val="Emphasis"/>
                <w:rFonts w:ascii="Neo Sans" w:hAnsi="Neo Sans"/>
                <w:lang w:val="en-GB"/>
              </w:rPr>
              <w:t xml:space="preserve"> </w:t>
            </w:r>
            <w:proofErr w:type="spellStart"/>
            <w:r w:rsidR="00616B56" w:rsidRPr="00630ACF">
              <w:rPr>
                <w:rStyle w:val="Emphasis"/>
                <w:rFonts w:ascii="Neo Sans" w:hAnsi="Neo Sans"/>
                <w:lang w:val="en-GB"/>
              </w:rPr>
              <w:t>Bogt</w:t>
            </w:r>
            <w:proofErr w:type="spellEnd"/>
          </w:p>
        </w:tc>
      </w:tr>
      <w:tr w:rsidR="00C12630" w:rsidRPr="00BD137D" w:rsidTr="00616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332"/>
        </w:trPr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197B9F" w:rsidRDefault="00C12630" w:rsidP="00386483">
            <w:pPr>
              <w:spacing w:line="276" w:lineRule="auto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09.00-09.30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616B56" w:rsidRPr="00630ACF" w:rsidRDefault="00C12630" w:rsidP="00616B56">
            <w:pPr>
              <w:spacing w:line="276" w:lineRule="auto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 xml:space="preserve"> </w:t>
            </w:r>
            <w:r w:rsidR="00616B56" w:rsidRPr="00630ACF">
              <w:rPr>
                <w:rStyle w:val="Emphasis"/>
                <w:rFonts w:ascii="Neo Sans" w:hAnsi="Neo Sans"/>
                <w:i w:val="0"/>
                <w:lang w:val="en-GB"/>
              </w:rPr>
              <w:t>"BUREAUCRATIC MANAGEMENT AS GOING BACK TO THE FUTURE</w:t>
            </w:r>
          </w:p>
          <w:p w:rsidR="00616B56" w:rsidRPr="00630ACF" w:rsidRDefault="00616B56" w:rsidP="00616B56">
            <w:pPr>
              <w:spacing w:line="276" w:lineRule="auto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 xml:space="preserve"> HOW THREE SWEDISH CITIES ARE MANAGING UNDER COMPLEX EXTERNAL PRESSURE</w:t>
            </w:r>
          </w:p>
          <w:p w:rsidR="00C12630" w:rsidRPr="00E35793" w:rsidRDefault="00616B56" w:rsidP="00616B56">
            <w:pPr>
              <w:spacing w:line="276" w:lineRule="auto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"HELLSTRÖM, MIKAEL AND ULF RAMBERG, LUND UNIVERSITY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630ACF" w:rsidRDefault="00616B56" w:rsidP="00386483">
            <w:pPr>
              <w:spacing w:line="276" w:lineRule="auto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COMPARATIVE STUDY OF BALANCING COSTS AND QUALITY IN MARYLAND AND DENMARK, MALMMOSE, MARGIT AND NEGIN FOULADI, AARHUS UNIVERSITY, SCHOOL OF BUSINESS AND SOCIAL SCIENCES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630ACF" w:rsidRDefault="00616B56" w:rsidP="00386483">
            <w:pPr>
              <w:spacing w:line="276" w:lineRule="auto"/>
              <w:rPr>
                <w:rStyle w:val="Emphasis"/>
                <w:rFonts w:ascii="Neo Sans" w:hAnsi="Neo Sans"/>
                <w:i w:val="0"/>
                <w:color w:val="FF000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THE CHALLENGE OF IMPLEMENTING THE IPSAS: THE EXPERIENCE OF PORTUGAL AND SPAIN , GOMES, PATRÍCIA (POLYTECHNIC INSTITUTE OF CÁVADO AND AVE) AND ISABEL BRUSCA, MARIA JOSÉ FERNANDES</w:t>
            </w:r>
          </w:p>
        </w:tc>
        <w:tc>
          <w:tcPr>
            <w:tcW w:w="23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2919AF" w:rsidRPr="00630ACF" w:rsidRDefault="002919AF" w:rsidP="002919AF">
            <w:pPr>
              <w:spacing w:line="276" w:lineRule="auto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 xml:space="preserve">ACCOUNTING AND AUDITING IN LOCAL GOVERNMENTS – </w:t>
            </w:r>
          </w:p>
          <w:p w:rsidR="00C12630" w:rsidRPr="00630ACF" w:rsidRDefault="002919AF" w:rsidP="002919AF">
            <w:pPr>
              <w:spacing w:line="276" w:lineRule="auto"/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HOW TO EXPLAIN INADEQUATE DISCLOSURES AND AUDIT FAILURES, KJÆRLAND, FRODE (NORWEGIAN UNIVERSITY OF SCIENCE AND TECHNOLOGY)</w:t>
            </w:r>
          </w:p>
        </w:tc>
      </w:tr>
      <w:tr w:rsidR="00C12630" w:rsidRPr="00BD137D" w:rsidTr="00616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1841"/>
        </w:trPr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197B9F" w:rsidRDefault="00C12630" w:rsidP="00386483">
            <w:pPr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09.30-10.00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630ACF" w:rsidRDefault="00616B56" w:rsidP="00386483">
            <w:pPr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THE DUAL NATURE OF SMART CITIES, ARNABOLDI, MICHELA (</w:t>
            </w:r>
            <w:proofErr w:type="spellStart"/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Polimi</w:t>
            </w:r>
            <w:proofErr w:type="spellEnd"/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) AND IRVINE LAPSLEY (Edinburgh)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197B9F" w:rsidRDefault="00C12630" w:rsidP="00386483">
            <w:pPr>
              <w:rPr>
                <w:rStyle w:val="Emphasis"/>
                <w:rFonts w:ascii="Neo Sans" w:hAnsi="Neo Sans"/>
                <w:i w:val="0"/>
              </w:rPr>
            </w:pPr>
            <w:r w:rsidRPr="00630ACF">
              <w:rPr>
                <w:rStyle w:val="Emphasis"/>
                <w:rFonts w:ascii="Neo Sans" w:hAnsi="Neo Sans"/>
                <w:lang w:val="en-GB"/>
              </w:rPr>
              <w:t xml:space="preserve"> </w:t>
            </w:r>
            <w:r w:rsidR="00616B56" w:rsidRPr="00630ACF">
              <w:rPr>
                <w:rStyle w:val="Emphasis"/>
                <w:rFonts w:ascii="Neo Sans" w:hAnsi="Neo Sans"/>
                <w:i w:val="0"/>
                <w:lang w:val="en-GB"/>
              </w:rPr>
              <w:t xml:space="preserve">PHARMACISTS PRESCRIBING: A RENEGOTIATED ORDER OR A BACK TO THE FUTURE SCENARIO? </w:t>
            </w:r>
            <w:r w:rsidR="00616B56" w:rsidRPr="00197B9F">
              <w:rPr>
                <w:rStyle w:val="Emphasis"/>
                <w:rFonts w:ascii="Neo Sans" w:hAnsi="Neo Sans"/>
                <w:i w:val="0"/>
              </w:rPr>
              <w:t>PATERSON, AUDREY, HERIOT-WATT UNIVERSITY EDINBURGH</w:t>
            </w:r>
          </w:p>
          <w:p w:rsidR="00C12630" w:rsidRPr="00AD345F" w:rsidRDefault="00C12630" w:rsidP="00386483">
            <w:pPr>
              <w:rPr>
                <w:rStyle w:val="Emphasis"/>
                <w:rFonts w:ascii="Neo Sans" w:hAnsi="Neo Sans"/>
                <w:i w:val="0"/>
              </w:rPr>
            </w:pP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630ACF" w:rsidRDefault="00616B56" w:rsidP="00386483">
            <w:pPr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GENERAL GOVERNMENT FINANCIAL STATEMENT INFORMATION, IPSAS CONVERGENCE &amp; VALUE RELEVANCE, MARKOGIANNOPOULOU, ANTONIA AND MICHAIL BEKIARIS (UNIVERSITY OF THE AEGEAN)</w:t>
            </w:r>
          </w:p>
        </w:tc>
        <w:tc>
          <w:tcPr>
            <w:tcW w:w="23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630ACF" w:rsidRDefault="00B70871" w:rsidP="00386483">
            <w:pPr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THE SUSTAINABILITY REPORTING BY PORTUGUESE MUNICIPALITIES, CARIA, ANA (UNIVERSITY OF MINHO) AND ANA MARGARIDA LIMA, LÍDIA OLIVEIRA, CARLOS MENEZES</w:t>
            </w:r>
          </w:p>
        </w:tc>
      </w:tr>
      <w:tr w:rsidR="00C12630" w:rsidRPr="00BD137D" w:rsidTr="00616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197B9F" w:rsidRDefault="00C12630" w:rsidP="00386483">
            <w:pPr>
              <w:rPr>
                <w:rStyle w:val="Emphasis"/>
                <w:rFonts w:ascii="Neo Sans" w:hAnsi="Neo Sans"/>
                <w:i w:val="0"/>
              </w:rPr>
            </w:pPr>
            <w:proofErr w:type="gramStart"/>
            <w:r w:rsidRPr="00197B9F">
              <w:rPr>
                <w:rStyle w:val="Emphasis"/>
                <w:rFonts w:ascii="Neo Sans" w:hAnsi="Neo Sans"/>
                <w:i w:val="0"/>
              </w:rPr>
              <w:t>10.00-10.30</w:t>
            </w:r>
            <w:proofErr w:type="gramEnd"/>
          </w:p>
        </w:tc>
        <w:tc>
          <w:tcPr>
            <w:tcW w:w="255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B70871" w:rsidRDefault="00C12630" w:rsidP="00386483">
            <w:pPr>
              <w:rPr>
                <w:rStyle w:val="Emphasis"/>
                <w:rFonts w:ascii="Neo Sans" w:hAnsi="Neo Sans"/>
                <w:i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616B56" w:rsidRPr="00630ACF" w:rsidRDefault="00616B56" w:rsidP="00616B56">
            <w:pPr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BD137D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t>PURSUING THE OBJECTIVES OF SUPPORT TO PROVIDERS AND EXTERNAL ACCOUNTABILITY THROUGH ENABLING CONTROLS - A STUDY OF GOVERNANCE MODELS IN SWEDISH PRIMARY CARE, HÄGER GLENNGÅRD, ANNA, LUND UNIVERSITY</w:t>
            </w:r>
          </w:p>
          <w:p w:rsidR="00C12630" w:rsidRPr="00630ACF" w:rsidRDefault="00C12630" w:rsidP="00386483">
            <w:pPr>
              <w:rPr>
                <w:rStyle w:val="Emphasis"/>
                <w:rFonts w:ascii="Neo Sans" w:hAnsi="Neo Sans"/>
                <w:i w:val="0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616B56" w:rsidRPr="00630ACF" w:rsidRDefault="00616B56" w:rsidP="00616B56">
            <w:pPr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PUBLIC-SECTOR ACCOUNTING STANDARD-SETTING STRUCTURES, PROCESSES, AND DEBATES: CANADIAN EXPERIENCES, POLLANEN, RAILI (CARLETON UNIVERSITY)</w:t>
            </w:r>
          </w:p>
          <w:p w:rsidR="00C12630" w:rsidRPr="00630ACF" w:rsidRDefault="00C12630" w:rsidP="00386483">
            <w:pPr>
              <w:rPr>
                <w:rStyle w:val="Emphasis"/>
                <w:rFonts w:ascii="Neo Sans" w:hAnsi="Neo Sans"/>
                <w:i w:val="0"/>
                <w:lang w:val="en-GB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630ACF" w:rsidRDefault="007462B0" w:rsidP="00386483">
            <w:pPr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 xml:space="preserve">THE IMPLEMENTATION OF ACTIVITY-BASED COSTING IN A LOCAL GOVERNMENT: LEARNING, MOBILISATION CHALLENGE AND ADAPTATION, Gosselin Maurice </w:t>
            </w:r>
          </w:p>
        </w:tc>
      </w:tr>
      <w:tr w:rsidR="00C12630" w:rsidRPr="006D5A81" w:rsidTr="000A2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1" w:themeFillTint="66"/>
          </w:tcPr>
          <w:p w:rsidR="00C12630" w:rsidRPr="00197B9F" w:rsidRDefault="00C12630" w:rsidP="00386483">
            <w:pPr>
              <w:rPr>
                <w:rStyle w:val="Emphasis"/>
                <w:rFonts w:ascii="Neo Sans" w:hAnsi="Neo Sans"/>
                <w:i w:val="0"/>
              </w:rPr>
            </w:pPr>
            <w:proofErr w:type="gramStart"/>
            <w:r w:rsidRPr="00197B9F">
              <w:rPr>
                <w:rStyle w:val="Emphasis"/>
                <w:rFonts w:ascii="Neo Sans" w:hAnsi="Neo Sans"/>
                <w:i w:val="0"/>
              </w:rPr>
              <w:t>10.30-11.00</w:t>
            </w:r>
            <w:proofErr w:type="gramEnd"/>
          </w:p>
        </w:tc>
        <w:tc>
          <w:tcPr>
            <w:tcW w:w="961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1" w:themeFillTint="66"/>
            <w:vAlign w:val="center"/>
          </w:tcPr>
          <w:p w:rsidR="00C12630" w:rsidRPr="00AD345F" w:rsidRDefault="00C12630" w:rsidP="000A22C4">
            <w:pPr>
              <w:jc w:val="center"/>
              <w:rPr>
                <w:rStyle w:val="Emphasis"/>
                <w:rFonts w:ascii="Neo Sans" w:hAnsi="Neo Sans"/>
                <w:i w:val="0"/>
              </w:rPr>
            </w:pPr>
            <w:r w:rsidRPr="005214F2">
              <w:rPr>
                <w:rStyle w:val="Emphasis"/>
                <w:rFonts w:ascii="Neo Sans" w:hAnsi="Neo Sans"/>
              </w:rPr>
              <w:t>Coffee Break</w:t>
            </w:r>
            <w:r>
              <w:rPr>
                <w:rStyle w:val="Emphasis"/>
                <w:rFonts w:ascii="Neo Sans" w:hAnsi="Neo Sans"/>
              </w:rPr>
              <w:t>, Paleastra</w:t>
            </w:r>
          </w:p>
        </w:tc>
      </w:tr>
      <w:tr w:rsidR="00C12630" w:rsidRPr="000C0E2C" w:rsidTr="00616B56">
        <w:trPr>
          <w:trHeight w:val="420"/>
        </w:trPr>
        <w:tc>
          <w:tcPr>
            <w:tcW w:w="1134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 w:rsidRPr="005E5475">
              <w:rPr>
                <w:rFonts w:ascii="Neo Sans" w:hAnsi="Neo Sans"/>
                <w:iCs/>
              </w:rPr>
              <w:lastRenderedPageBreak/>
              <w:t>Location</w:t>
            </w:r>
          </w:p>
        </w:tc>
        <w:tc>
          <w:tcPr>
            <w:tcW w:w="2552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>
              <w:rPr>
                <w:rFonts w:ascii="Neo Sans" w:hAnsi="Neo Sans"/>
                <w:iCs/>
              </w:rPr>
              <w:t xml:space="preserve">Lower </w:t>
            </w:r>
            <w:r w:rsidRPr="005E5475">
              <w:rPr>
                <w:rFonts w:ascii="Neo Sans" w:hAnsi="Neo Sans"/>
                <w:iCs/>
              </w:rPr>
              <w:t xml:space="preserve">Auditorium </w:t>
            </w:r>
          </w:p>
        </w:tc>
        <w:tc>
          <w:tcPr>
            <w:tcW w:w="2268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</w:p>
        </w:tc>
        <w:tc>
          <w:tcPr>
            <w:tcW w:w="2410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</w:p>
        </w:tc>
        <w:tc>
          <w:tcPr>
            <w:tcW w:w="2381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</w:p>
        </w:tc>
      </w:tr>
      <w:tr w:rsidR="00C12630" w:rsidRPr="00BD137D" w:rsidTr="00C12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197B9F" w:rsidRDefault="00C12630" w:rsidP="00386483">
            <w:pPr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11.00-12.00</w:t>
            </w:r>
          </w:p>
        </w:tc>
        <w:tc>
          <w:tcPr>
            <w:tcW w:w="961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:rsidR="00C12630" w:rsidRPr="00C12630" w:rsidRDefault="00C12630" w:rsidP="00386483">
            <w:pPr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C12630">
              <w:rPr>
                <w:rStyle w:val="Emphasis"/>
                <w:rFonts w:ascii="Neo Sans" w:hAnsi="Neo Sans"/>
                <w:lang w:val="en-GB"/>
              </w:rPr>
              <w:t>Plenary session (1)</w:t>
            </w:r>
            <w:r w:rsidR="007462B0">
              <w:rPr>
                <w:rStyle w:val="Emphasis"/>
                <w:rFonts w:ascii="Neo Sans" w:hAnsi="Neo Sans"/>
                <w:lang w:val="en-GB"/>
              </w:rPr>
              <w:t xml:space="preserve"> </w:t>
            </w:r>
            <w:r w:rsidRPr="00C12630">
              <w:rPr>
                <w:rStyle w:val="Emphasis"/>
                <w:rFonts w:ascii="Neo Sans" w:hAnsi="Neo Sans"/>
                <w:lang w:val="en-GB"/>
              </w:rPr>
              <w:t>(CHAIR; Irvine Lapsley)</w:t>
            </w:r>
          </w:p>
          <w:p w:rsidR="00C12630" w:rsidRPr="00C12630" w:rsidRDefault="00386483" w:rsidP="00386483">
            <w:pPr>
              <w:rPr>
                <w:rStyle w:val="Emphasis"/>
                <w:rFonts w:ascii="Neo Sans" w:hAnsi="Neo Sans"/>
                <w:i w:val="0"/>
                <w:lang w:val="en-GB"/>
              </w:rPr>
            </w:pPr>
            <w:hyperlink r:id="rId6" w:history="1">
              <w:r w:rsidR="00C12630" w:rsidRPr="00C12630">
                <w:rPr>
                  <w:rStyle w:val="Emphasis"/>
                  <w:rFonts w:ascii="Neo Sans" w:hAnsi="Neo Sans"/>
                  <w:lang w:val="en-GB"/>
                </w:rPr>
                <w:t>Mats</w:t>
              </w:r>
            </w:hyperlink>
            <w:r w:rsidR="00C12630" w:rsidRPr="00C12630">
              <w:rPr>
                <w:rStyle w:val="Emphasis"/>
                <w:rFonts w:ascii="Neo Sans" w:hAnsi="Neo Sans"/>
                <w:lang w:val="en-GB"/>
              </w:rPr>
              <w:t xml:space="preserve"> Alvesson, Lund University School of Economics and Management </w:t>
            </w:r>
          </w:p>
        </w:tc>
      </w:tr>
      <w:tr w:rsidR="00C12630" w:rsidRPr="006D5A81" w:rsidTr="000A2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DD6EE" w:themeFill="accent1" w:themeFillTint="66"/>
          </w:tcPr>
          <w:p w:rsidR="00C12630" w:rsidRPr="00197B9F" w:rsidRDefault="00C12630" w:rsidP="00FB5C4C">
            <w:pPr>
              <w:spacing w:after="0"/>
              <w:rPr>
                <w:rStyle w:val="Emphasis"/>
                <w:rFonts w:ascii="Neo Sans" w:hAnsi="Neo Sans"/>
                <w:i w:val="0"/>
              </w:rPr>
            </w:pPr>
            <w:proofErr w:type="gramStart"/>
            <w:r w:rsidRPr="00197B9F">
              <w:rPr>
                <w:rStyle w:val="Emphasis"/>
                <w:rFonts w:ascii="Neo Sans" w:hAnsi="Neo Sans"/>
                <w:i w:val="0"/>
              </w:rPr>
              <w:t>12.00-13.00</w:t>
            </w:r>
            <w:proofErr w:type="gramEnd"/>
          </w:p>
        </w:tc>
        <w:tc>
          <w:tcPr>
            <w:tcW w:w="961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DD6EE" w:themeFill="accent1" w:themeFillTint="66"/>
          </w:tcPr>
          <w:p w:rsidR="00C12630" w:rsidRPr="00AD345F" w:rsidRDefault="00C12630" w:rsidP="00FB5C4C">
            <w:pPr>
              <w:spacing w:after="0"/>
              <w:jc w:val="center"/>
              <w:rPr>
                <w:rStyle w:val="Emphasis"/>
                <w:rFonts w:ascii="Neo Sans" w:hAnsi="Neo Sans"/>
                <w:i w:val="0"/>
              </w:rPr>
            </w:pPr>
            <w:r w:rsidRPr="00AD345F">
              <w:rPr>
                <w:rStyle w:val="Emphasis"/>
                <w:rFonts w:ascii="Neo Sans" w:hAnsi="Neo Sans"/>
              </w:rPr>
              <w:t>Lunch</w:t>
            </w:r>
          </w:p>
        </w:tc>
      </w:tr>
      <w:tr w:rsidR="00C12630" w:rsidRPr="000C0E2C" w:rsidTr="00616B56">
        <w:trPr>
          <w:trHeight w:val="420"/>
        </w:trPr>
        <w:tc>
          <w:tcPr>
            <w:tcW w:w="1134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 w:rsidRPr="005E5475">
              <w:rPr>
                <w:rFonts w:ascii="Neo Sans" w:hAnsi="Neo Sans"/>
                <w:iCs/>
              </w:rPr>
              <w:t>Location</w:t>
            </w:r>
          </w:p>
        </w:tc>
        <w:tc>
          <w:tcPr>
            <w:tcW w:w="2552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>
              <w:rPr>
                <w:rFonts w:ascii="Neo Sans" w:hAnsi="Neo Sans"/>
                <w:iCs/>
              </w:rPr>
              <w:t xml:space="preserve">Lower </w:t>
            </w:r>
            <w:r w:rsidRPr="005E5475">
              <w:rPr>
                <w:rFonts w:ascii="Neo Sans" w:hAnsi="Neo Sans"/>
                <w:iCs/>
              </w:rPr>
              <w:t xml:space="preserve">Auditorium </w:t>
            </w:r>
          </w:p>
        </w:tc>
        <w:tc>
          <w:tcPr>
            <w:tcW w:w="2268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>
              <w:rPr>
                <w:rFonts w:ascii="Neo Sans" w:hAnsi="Neo Sans"/>
                <w:iCs/>
              </w:rPr>
              <w:t>Higher Auditorium</w:t>
            </w:r>
          </w:p>
        </w:tc>
        <w:tc>
          <w:tcPr>
            <w:tcW w:w="2410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>
              <w:rPr>
                <w:rFonts w:ascii="Neo Sans" w:hAnsi="Neo Sans"/>
                <w:iCs/>
              </w:rPr>
              <w:t>AF Castle Lilla salen</w:t>
            </w:r>
          </w:p>
        </w:tc>
        <w:tc>
          <w:tcPr>
            <w:tcW w:w="2381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</w:p>
        </w:tc>
      </w:tr>
      <w:tr w:rsidR="00C12630" w:rsidRPr="00BD137D" w:rsidTr="00616B56">
        <w:tblPrEx>
          <w:shd w:val="clear" w:color="auto" w:fill="auto"/>
          <w:tblLook w:val="00A0" w:firstRow="1" w:lastRow="0" w:firstColumn="1" w:lastColumn="0" w:noHBand="0" w:noVBand="0"/>
        </w:tblPrEx>
        <w:tc>
          <w:tcPr>
            <w:tcW w:w="1134" w:type="dxa"/>
            <w:shd w:val="clear" w:color="auto" w:fill="D5DCE4" w:themeFill="text2" w:themeFillTint="33"/>
          </w:tcPr>
          <w:p w:rsidR="00C12630" w:rsidRPr="00CE59E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CE59E0">
              <w:rPr>
                <w:rStyle w:val="Emphasis"/>
                <w:rFonts w:ascii="Neo Sans" w:hAnsi="Neo Sans"/>
              </w:rPr>
              <w:t xml:space="preserve">Theme 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:rsidR="00C12630" w:rsidRPr="00630ACF" w:rsidRDefault="00616B56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b/>
                <w:lang w:val="en-GB"/>
              </w:rPr>
              <w:t>Performance Management</w:t>
            </w:r>
          </w:p>
          <w:p w:rsidR="00C12630" w:rsidRPr="00630ACF" w:rsidRDefault="00C12630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b/>
                <w:lang w:val="en-GB"/>
              </w:rPr>
              <w:t xml:space="preserve">Chair: </w:t>
            </w:r>
            <w:r w:rsidR="00616B56" w:rsidRPr="00630ACF">
              <w:rPr>
                <w:rStyle w:val="Emphasis"/>
                <w:rFonts w:ascii="Neo Sans" w:hAnsi="Neo Sans"/>
                <w:b/>
                <w:lang w:val="en-GB"/>
              </w:rPr>
              <w:t>Age Johnsen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616B56" w:rsidRDefault="00616B56" w:rsidP="00386483">
            <w:pPr>
              <w:spacing w:before="60"/>
              <w:rPr>
                <w:rStyle w:val="Emphasis"/>
                <w:rFonts w:ascii="Neo Sans" w:hAnsi="Neo Sans"/>
                <w:b/>
              </w:rPr>
            </w:pPr>
            <w:proofErr w:type="spellStart"/>
            <w:r>
              <w:rPr>
                <w:rStyle w:val="Emphasis"/>
                <w:rFonts w:ascii="Neo Sans" w:hAnsi="Neo Sans"/>
                <w:b/>
              </w:rPr>
              <w:t>Digitisation</w:t>
            </w:r>
            <w:proofErr w:type="spellEnd"/>
          </w:p>
          <w:p w:rsidR="00C12630" w:rsidRPr="00616B56" w:rsidRDefault="00C12630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</w:rPr>
            </w:pPr>
            <w:r w:rsidRPr="00616B56">
              <w:rPr>
                <w:rStyle w:val="Emphasis"/>
                <w:rFonts w:ascii="Neo Sans" w:hAnsi="Neo Sans"/>
                <w:b/>
              </w:rPr>
              <w:t>Chair:</w:t>
            </w:r>
            <w:r w:rsidR="00616B56" w:rsidRPr="00616B56">
              <w:rPr>
                <w:rStyle w:val="Emphasis"/>
                <w:rFonts w:ascii="Neo Sans" w:hAnsi="Neo Sans"/>
                <w:b/>
              </w:rPr>
              <w:t>Lourdes Torres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:rsidR="00C12630" w:rsidRPr="00630ACF" w:rsidRDefault="00616B56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b/>
                <w:lang w:val="en-GB"/>
              </w:rPr>
              <w:t>Management Accounting</w:t>
            </w:r>
          </w:p>
          <w:p w:rsidR="00C12630" w:rsidRPr="00630AC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lang w:val="en-GB"/>
              </w:rPr>
              <w:t>Chair:</w:t>
            </w:r>
            <w:r w:rsidR="00616B56" w:rsidRPr="00630ACF">
              <w:rPr>
                <w:rStyle w:val="Emphasis"/>
                <w:rFonts w:ascii="Neo Sans" w:hAnsi="Neo Sans"/>
                <w:lang w:val="en-GB"/>
              </w:rPr>
              <w:t xml:space="preserve"> </w:t>
            </w:r>
            <w:r w:rsidR="007462B0" w:rsidRPr="00630ACF">
              <w:rPr>
                <w:rStyle w:val="Emphasis"/>
                <w:rFonts w:ascii="Neo Sans" w:hAnsi="Neo Sans"/>
                <w:lang w:val="en-GB"/>
              </w:rPr>
              <w:t xml:space="preserve">Riccardo </w:t>
            </w:r>
            <w:proofErr w:type="spellStart"/>
            <w:r w:rsidR="007462B0" w:rsidRPr="00630ACF">
              <w:rPr>
                <w:rStyle w:val="Emphasis"/>
                <w:rFonts w:ascii="Neo Sans" w:hAnsi="Neo Sans"/>
                <w:lang w:val="en-GB"/>
              </w:rPr>
              <w:t>Mussari</w:t>
            </w:r>
            <w:proofErr w:type="spellEnd"/>
          </w:p>
        </w:tc>
        <w:tc>
          <w:tcPr>
            <w:tcW w:w="2381" w:type="dxa"/>
            <w:shd w:val="clear" w:color="auto" w:fill="D5DCE4" w:themeFill="text2" w:themeFillTint="33"/>
          </w:tcPr>
          <w:p w:rsidR="00C12630" w:rsidRPr="00630AC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</w:p>
        </w:tc>
      </w:tr>
      <w:tr w:rsidR="00C12630" w:rsidRPr="00BD137D" w:rsidTr="00616B56">
        <w:tblPrEx>
          <w:shd w:val="clear" w:color="auto" w:fill="auto"/>
          <w:tblLook w:val="00A0" w:firstRow="1" w:lastRow="0" w:firstColumn="1" w:lastColumn="0" w:noHBand="0" w:noVBand="0"/>
        </w:tblPrEx>
        <w:tc>
          <w:tcPr>
            <w:tcW w:w="1134" w:type="dxa"/>
            <w:shd w:val="clear" w:color="auto" w:fill="D5DCE4" w:themeFill="text2" w:themeFillTint="33"/>
          </w:tcPr>
          <w:p w:rsidR="00C12630" w:rsidRPr="00197B9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13.00</w:t>
            </w:r>
          </w:p>
          <w:p w:rsidR="00C12630" w:rsidRPr="00CE59E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13.30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:rsidR="00C12630" w:rsidRPr="00555332" w:rsidRDefault="00E431BB" w:rsidP="00386483">
            <w:pPr>
              <w:spacing w:before="60"/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</w:pPr>
            <w:r w:rsidRPr="00555332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t>CONCEPTUALIZING DYSFUNCTIONAL CONSEQUENCES OF PERFORMANCE MEASUREMENT IN PUBLIC SECTOR ORGANIZATIONS, SIVERBO, SVEN (UNIVERSITY WEST), MIKAEL CÄKER, JOHAN ÅKESSON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C12630" w:rsidRPr="00630ACF" w:rsidRDefault="00E431BB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MAKING ORGANIZATION DIGITIZABLE: FROM DISCRETION TO AUTOMATION OF DECISIONS, JUSTESEN, LISE AND URSULA PLESNER, COPENHAGEN BUSINESS SCHOOL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:rsidR="00C12630" w:rsidRPr="00630ACF" w:rsidRDefault="00E147BB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THERE AND BACK AGAIN. THE PENDULUM BETWEEN ACTIVITY-BASED AND FIXED REIMBURSEMENT SYSTEMS IN SWEDISH HOSPITAL CARE, HÄGER GLENNGÅRD, ANNA AND LINA MARIA ELLEGÅRD, LUND UNIVERSITY</w:t>
            </w:r>
          </w:p>
        </w:tc>
        <w:tc>
          <w:tcPr>
            <w:tcW w:w="2381" w:type="dxa"/>
            <w:shd w:val="clear" w:color="auto" w:fill="D5DCE4" w:themeFill="text2" w:themeFillTint="33"/>
          </w:tcPr>
          <w:p w:rsidR="00C12630" w:rsidRPr="00630ACF" w:rsidRDefault="00C12630" w:rsidP="00386483">
            <w:pPr>
              <w:rPr>
                <w:rStyle w:val="Emphasis"/>
                <w:rFonts w:ascii="Neo Sans" w:hAnsi="Neo Sans"/>
                <w:i w:val="0"/>
                <w:lang w:val="en-GB"/>
              </w:rPr>
            </w:pPr>
          </w:p>
        </w:tc>
      </w:tr>
      <w:tr w:rsidR="00C12630" w:rsidRPr="00BD137D" w:rsidTr="00616B56">
        <w:tblPrEx>
          <w:shd w:val="clear" w:color="auto" w:fill="auto"/>
          <w:tblLook w:val="00A0" w:firstRow="1" w:lastRow="0" w:firstColumn="1" w:lastColumn="0" w:noHBand="0" w:noVBand="0"/>
        </w:tblPrEx>
        <w:tc>
          <w:tcPr>
            <w:tcW w:w="1134" w:type="dxa"/>
            <w:shd w:val="clear" w:color="auto" w:fill="D5DCE4" w:themeFill="text2" w:themeFillTint="33"/>
          </w:tcPr>
          <w:p w:rsidR="00C12630" w:rsidRPr="00197B9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13.30</w:t>
            </w:r>
          </w:p>
          <w:p w:rsidR="00C12630" w:rsidRPr="00CE59E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14.00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:rsidR="00C12630" w:rsidRPr="00555332" w:rsidRDefault="00E431BB" w:rsidP="00386483">
            <w:pPr>
              <w:spacing w:before="60"/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</w:pPr>
            <w:r w:rsidRPr="00555332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t>WHO GETS WHAT? — PERFORMANCE ORIENTATION, WAGE SETTING AND PERFORMATIVITY, FIRTIN, EREN AND GUSTAF KASTBERG (THE UNIVERSITY OF GOTHENBURG)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C12630" w:rsidRPr="00630ACF" w:rsidRDefault="00E431BB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KEEPING IN TOUCH WITH CITIZENS ONLINE: ASSESSING ELECTRONIC SERVICE DELIVERY IN DUTCH MUNICIPALITIES, FABER, BRAM AND G.T. (TJERK) BUDDING, R.H.J.M. (RAYMOND) GRADUS, VU UNIVERSITY AMSTERDAM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:rsidR="00C12630" w:rsidRPr="00630ACF" w:rsidRDefault="00E147BB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HOW DOES A COST CEILING CHANGE COST BEHAVIOR IN COST-BASED REGULATION? LEVERKUS, CELIA DOROTHEE AND ANNE D'ARCY, VIENNA UNIVERSITY OF ECONOMICS AND BUSINESS</w:t>
            </w:r>
          </w:p>
        </w:tc>
        <w:tc>
          <w:tcPr>
            <w:tcW w:w="2381" w:type="dxa"/>
            <w:shd w:val="clear" w:color="auto" w:fill="D5DCE4" w:themeFill="text2" w:themeFillTint="33"/>
          </w:tcPr>
          <w:p w:rsidR="00C12630" w:rsidRPr="00630ACF" w:rsidRDefault="00C12630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</w:p>
        </w:tc>
      </w:tr>
      <w:tr w:rsidR="00C12630" w:rsidRPr="00BD137D" w:rsidTr="00616B56">
        <w:tblPrEx>
          <w:shd w:val="clear" w:color="auto" w:fill="auto"/>
          <w:tblLook w:val="00A0" w:firstRow="1" w:lastRow="0" w:firstColumn="1" w:lastColumn="0" w:noHBand="0" w:noVBand="0"/>
        </w:tblPrEx>
        <w:tc>
          <w:tcPr>
            <w:tcW w:w="1134" w:type="dxa"/>
            <w:shd w:val="clear" w:color="auto" w:fill="D5DCE4" w:themeFill="text2" w:themeFillTint="33"/>
          </w:tcPr>
          <w:p w:rsidR="00C12630" w:rsidRPr="00197B9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14.00</w:t>
            </w:r>
          </w:p>
          <w:p w:rsidR="00C12630" w:rsidRPr="00CE59E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14.30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:rsidR="00E431BB" w:rsidRPr="00555332" w:rsidRDefault="00E431BB" w:rsidP="00E431BB">
            <w:pPr>
              <w:spacing w:before="60"/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</w:pPr>
            <w:r w:rsidRPr="00555332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t xml:space="preserve">"A TRAVEL OF LEAN GOVERNMENT IDEA TO THE LITHUANIAN PUBLIC SECTOR: </w:t>
            </w:r>
          </w:p>
          <w:p w:rsidR="00E431BB" w:rsidRPr="00555332" w:rsidRDefault="00E431BB" w:rsidP="00E431BB">
            <w:pPr>
              <w:spacing w:before="60"/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</w:pPr>
            <w:r w:rsidRPr="00555332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t>WHEN ENTREPRENEURIAL ACTION MEETS A CLOSED SOCIAL WORLD INERTIA</w:t>
            </w:r>
          </w:p>
          <w:p w:rsidR="00C12630" w:rsidRPr="00555332" w:rsidRDefault="00E431BB" w:rsidP="00E431BB">
            <w:pPr>
              <w:spacing w:before="60"/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</w:pPr>
            <w:r w:rsidRPr="00555332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t xml:space="preserve">"GELBUDA, MODESTAS (ISM UNIVERSITY OF MANAGEMENT AND ECONOMICS) AND RUTA KAZLAUSKAITE, EGLE </w:t>
            </w:r>
            <w:r w:rsidRPr="00555332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lastRenderedPageBreak/>
              <w:t>VERSECKAITE AND ŽILVINAS ŽIDONIS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E431BB" w:rsidRPr="00630ACF" w:rsidRDefault="00E431BB" w:rsidP="00E431BB">
            <w:pPr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lastRenderedPageBreak/>
              <w:t>USING SOCIAL MEDIA TO INCREASE TRANSPARENCY OF SUPREME AUDIT INSTITUTIONS, CODOREAN, DORIN MIHAI AND ADRIANA TIRON-TUDOR, BABES-BOLYAI UNIVERSITY</w:t>
            </w:r>
          </w:p>
          <w:p w:rsidR="00C12630" w:rsidRPr="00630ACF" w:rsidRDefault="00C12630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</w:p>
        </w:tc>
        <w:tc>
          <w:tcPr>
            <w:tcW w:w="2410" w:type="dxa"/>
            <w:shd w:val="clear" w:color="auto" w:fill="D5DCE4" w:themeFill="text2" w:themeFillTint="33"/>
          </w:tcPr>
          <w:p w:rsidR="00C12630" w:rsidRPr="00BD137D" w:rsidRDefault="00E147BB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highlight w:val="yellow"/>
                <w:lang w:val="en-GB"/>
              </w:rPr>
            </w:pPr>
            <w:r w:rsidRPr="00BD137D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t>JUSTIFYING CHANGE (OR THE LACK OF CHANGE) IN PUBLIC SECTOR ACCOUNTING SYSTEMS: HOW MANAGERS EXPLAIN RADICAL AND INCREMENTAL CHANGE, LIGUORI, MARIANNUNZIATA (QUB) AND NOEL HYNDMAN, RENATE E. MEYER, TOBIAS</w:t>
            </w:r>
            <w:r w:rsidRPr="00BD137D">
              <w:rPr>
                <w:rStyle w:val="Emphasis"/>
                <w:rFonts w:ascii="Neo Sans" w:hAnsi="Neo Sans"/>
                <w:b/>
                <w:i w:val="0"/>
                <w:highlight w:val="yellow"/>
                <w:lang w:val="en-GB"/>
              </w:rPr>
              <w:t xml:space="preserve"> </w:t>
            </w:r>
            <w:r w:rsidRPr="00BD137D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t>POLZER, JOHANN SEIWALD, ILEANA STECCOLINI</w:t>
            </w:r>
          </w:p>
        </w:tc>
        <w:tc>
          <w:tcPr>
            <w:tcW w:w="2381" w:type="dxa"/>
            <w:shd w:val="clear" w:color="auto" w:fill="D5DCE4" w:themeFill="text2" w:themeFillTint="33"/>
          </w:tcPr>
          <w:p w:rsidR="00C12630" w:rsidRPr="00630ACF" w:rsidRDefault="00C12630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</w:p>
        </w:tc>
      </w:tr>
      <w:tr w:rsidR="00C12630" w:rsidRPr="00BD137D" w:rsidTr="00616B56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492"/>
        </w:trPr>
        <w:tc>
          <w:tcPr>
            <w:tcW w:w="1134" w:type="dxa"/>
            <w:shd w:val="clear" w:color="auto" w:fill="D5DCE4" w:themeFill="text2" w:themeFillTint="33"/>
          </w:tcPr>
          <w:p w:rsidR="00C12630" w:rsidRPr="00197B9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14.30</w:t>
            </w:r>
          </w:p>
          <w:p w:rsidR="00C12630" w:rsidRPr="00CE59E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15.00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:rsidR="00C12630" w:rsidRPr="00BD137D" w:rsidRDefault="00E431BB" w:rsidP="00386483">
            <w:pPr>
              <w:spacing w:before="60"/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</w:pPr>
            <w:r w:rsidRPr="00BD137D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t>THE USE OF PERFORMANCE INFORMATION IN THE FRAMEWORK OF MERGERS OF LOCAL GOVERNMENTS, KENK, KARINA AND TOOMAS HALDMA, UNIVERSITY OF TARTU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C12630" w:rsidRPr="00630ACF" w:rsidRDefault="00E147BB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A GOVERNMENT´S STRATEGY TO IMPLEMENT NATIONAL DIGITIZATION AND E-HEALTH IN THE SWEDISH HEALTH CARE, NYLINDER, PIA, (LINNAEUS UNIVERSITY)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:rsidR="00C12630" w:rsidRPr="00630ACF" w:rsidRDefault="009361B9" w:rsidP="009361B9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 xml:space="preserve">SUSTAINABILITY, INNOVATION AND RESILIENCE IN FUNDING PUBLIC UNIVERSITIES: AN ITALIAN CASE STUDY, </w:t>
            </w:r>
            <w:proofErr w:type="spellStart"/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Madeo</w:t>
            </w:r>
            <w:proofErr w:type="spellEnd"/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 xml:space="preserve"> Elena</w:t>
            </w:r>
          </w:p>
        </w:tc>
        <w:tc>
          <w:tcPr>
            <w:tcW w:w="2381" w:type="dxa"/>
            <w:shd w:val="clear" w:color="auto" w:fill="D5DCE4" w:themeFill="text2" w:themeFillTint="33"/>
          </w:tcPr>
          <w:p w:rsidR="00C12630" w:rsidRPr="00630AC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</w:p>
        </w:tc>
      </w:tr>
      <w:tr w:rsidR="00C12630" w:rsidRPr="00CE59E0" w:rsidTr="000A22C4">
        <w:tblPrEx>
          <w:shd w:val="clear" w:color="auto" w:fill="auto"/>
          <w:tblLook w:val="00A0" w:firstRow="1" w:lastRow="0" w:firstColumn="1" w:lastColumn="0" w:noHBand="0" w:noVBand="0"/>
        </w:tblPrEx>
        <w:tc>
          <w:tcPr>
            <w:tcW w:w="1134" w:type="dxa"/>
            <w:tcBorders>
              <w:bottom w:val="single" w:sz="4" w:space="0" w:color="FFFFFF" w:themeColor="background1"/>
            </w:tcBorders>
            <w:shd w:val="clear" w:color="auto" w:fill="BDD6EE" w:themeFill="accent1" w:themeFillTint="66"/>
          </w:tcPr>
          <w:p w:rsidR="00C12630" w:rsidRPr="00197B9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proofErr w:type="gramStart"/>
            <w:r w:rsidRPr="00197B9F">
              <w:rPr>
                <w:rStyle w:val="Emphasis"/>
                <w:rFonts w:ascii="Neo Sans" w:hAnsi="Neo Sans"/>
                <w:i w:val="0"/>
              </w:rPr>
              <w:t>15.00-15.30</w:t>
            </w:r>
            <w:proofErr w:type="gramEnd"/>
          </w:p>
        </w:tc>
        <w:tc>
          <w:tcPr>
            <w:tcW w:w="9611" w:type="dxa"/>
            <w:gridSpan w:val="4"/>
            <w:tcBorders>
              <w:bottom w:val="single" w:sz="4" w:space="0" w:color="FFFFFF" w:themeColor="background1"/>
            </w:tcBorders>
            <w:shd w:val="clear" w:color="auto" w:fill="BDD6EE" w:themeFill="accent1" w:themeFillTint="66"/>
            <w:vAlign w:val="center"/>
          </w:tcPr>
          <w:p w:rsidR="00C12630" w:rsidRPr="00CE59E0" w:rsidRDefault="00C12630" w:rsidP="000A22C4">
            <w:pPr>
              <w:spacing w:before="60"/>
              <w:jc w:val="center"/>
              <w:rPr>
                <w:rStyle w:val="Emphasis"/>
                <w:rFonts w:ascii="Neo Sans" w:hAnsi="Neo Sans"/>
                <w:i w:val="0"/>
              </w:rPr>
            </w:pPr>
            <w:r w:rsidRPr="005214F2">
              <w:rPr>
                <w:rStyle w:val="Emphasis"/>
                <w:rFonts w:ascii="Neo Sans" w:hAnsi="Neo Sans"/>
              </w:rPr>
              <w:t>Coffee Break</w:t>
            </w:r>
            <w:r>
              <w:rPr>
                <w:rStyle w:val="Emphasis"/>
                <w:rFonts w:ascii="Neo Sans" w:hAnsi="Neo Sans"/>
              </w:rPr>
              <w:t>, Paleastra</w:t>
            </w:r>
          </w:p>
        </w:tc>
      </w:tr>
      <w:tr w:rsidR="00C12630" w:rsidRPr="000C0E2C" w:rsidTr="00616B56">
        <w:trPr>
          <w:trHeight w:val="420"/>
        </w:trPr>
        <w:tc>
          <w:tcPr>
            <w:tcW w:w="1134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bookmarkStart w:id="0" w:name="_GoBack"/>
            <w:bookmarkEnd w:id="0"/>
            <w:r w:rsidRPr="005E5475">
              <w:rPr>
                <w:rFonts w:ascii="Neo Sans" w:hAnsi="Neo Sans"/>
                <w:iCs/>
              </w:rPr>
              <w:t>Location</w:t>
            </w:r>
          </w:p>
        </w:tc>
        <w:tc>
          <w:tcPr>
            <w:tcW w:w="2552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>
              <w:rPr>
                <w:rFonts w:ascii="Neo Sans" w:hAnsi="Neo Sans"/>
                <w:iCs/>
              </w:rPr>
              <w:t xml:space="preserve">Lower </w:t>
            </w:r>
            <w:r w:rsidRPr="005E5475">
              <w:rPr>
                <w:rFonts w:ascii="Neo Sans" w:hAnsi="Neo Sans"/>
                <w:iCs/>
              </w:rPr>
              <w:t xml:space="preserve">Auditorium </w:t>
            </w:r>
          </w:p>
        </w:tc>
        <w:tc>
          <w:tcPr>
            <w:tcW w:w="2268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</w:p>
        </w:tc>
        <w:tc>
          <w:tcPr>
            <w:tcW w:w="2410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</w:p>
        </w:tc>
        <w:tc>
          <w:tcPr>
            <w:tcW w:w="2381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</w:p>
        </w:tc>
      </w:tr>
      <w:tr w:rsidR="00C12630" w:rsidRPr="00CE59E0" w:rsidTr="00C12630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524"/>
        </w:trPr>
        <w:tc>
          <w:tcPr>
            <w:tcW w:w="1134" w:type="dxa"/>
            <w:tcBorders>
              <w:bottom w:val="single" w:sz="6" w:space="0" w:color="FFFFFF" w:themeColor="background1"/>
            </w:tcBorders>
            <w:shd w:val="clear" w:color="auto" w:fill="D5DCE4" w:themeFill="text2" w:themeFillTint="33"/>
          </w:tcPr>
          <w:p w:rsidR="00C12630" w:rsidRPr="00197B9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15.30-16.30</w:t>
            </w:r>
          </w:p>
        </w:tc>
        <w:tc>
          <w:tcPr>
            <w:tcW w:w="9611" w:type="dxa"/>
            <w:gridSpan w:val="4"/>
            <w:tcBorders>
              <w:bottom w:val="single" w:sz="6" w:space="0" w:color="FFFFFF" w:themeColor="background1"/>
            </w:tcBorders>
            <w:shd w:val="clear" w:color="auto" w:fill="D5DCE4" w:themeFill="text2" w:themeFillTint="33"/>
          </w:tcPr>
          <w:p w:rsidR="00C12630" w:rsidRPr="00C1263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C12630">
              <w:rPr>
                <w:rStyle w:val="Emphasis"/>
                <w:rFonts w:ascii="Neo Sans" w:hAnsi="Neo Sans"/>
                <w:lang w:val="en-GB"/>
              </w:rPr>
              <w:t>Plenary Session (2) ( CHAIR; Irvine Lapsley)</w:t>
            </w:r>
          </w:p>
          <w:p w:rsidR="00C12630" w:rsidRPr="00CE59E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5853B4">
              <w:rPr>
                <w:rStyle w:val="Emphasis"/>
                <w:rFonts w:ascii="Neo Sans" w:hAnsi="Neo Sans"/>
              </w:rPr>
              <w:t>Leo McCann, Manchester University</w:t>
            </w:r>
          </w:p>
        </w:tc>
      </w:tr>
      <w:tr w:rsidR="00C12630" w:rsidRPr="000C0E2C" w:rsidTr="00616B56">
        <w:trPr>
          <w:trHeight w:val="420"/>
        </w:trPr>
        <w:tc>
          <w:tcPr>
            <w:tcW w:w="1134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 w:rsidRPr="005E5475">
              <w:rPr>
                <w:rFonts w:ascii="Neo Sans" w:hAnsi="Neo Sans"/>
                <w:iCs/>
              </w:rPr>
              <w:t>Location</w:t>
            </w:r>
          </w:p>
        </w:tc>
        <w:tc>
          <w:tcPr>
            <w:tcW w:w="2552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>
              <w:rPr>
                <w:rFonts w:ascii="Neo Sans" w:hAnsi="Neo Sans"/>
                <w:iCs/>
              </w:rPr>
              <w:t xml:space="preserve">Lower </w:t>
            </w:r>
            <w:r w:rsidRPr="005E5475">
              <w:rPr>
                <w:rFonts w:ascii="Neo Sans" w:hAnsi="Neo Sans"/>
                <w:iCs/>
              </w:rPr>
              <w:t xml:space="preserve">Auditorium </w:t>
            </w:r>
          </w:p>
        </w:tc>
        <w:tc>
          <w:tcPr>
            <w:tcW w:w="2268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>
              <w:rPr>
                <w:rFonts w:ascii="Neo Sans" w:hAnsi="Neo Sans"/>
                <w:iCs/>
              </w:rPr>
              <w:t>Higher Auditorium</w:t>
            </w:r>
          </w:p>
        </w:tc>
        <w:tc>
          <w:tcPr>
            <w:tcW w:w="2410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>
              <w:rPr>
                <w:rFonts w:ascii="Neo Sans" w:hAnsi="Neo Sans"/>
                <w:iCs/>
              </w:rPr>
              <w:t>AF Castle Lilla salen</w:t>
            </w:r>
          </w:p>
        </w:tc>
        <w:tc>
          <w:tcPr>
            <w:tcW w:w="2381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</w:p>
        </w:tc>
      </w:tr>
      <w:tr w:rsidR="00C12630" w:rsidRPr="00BD137D" w:rsidTr="00616B56">
        <w:tblPrEx>
          <w:shd w:val="clear" w:color="auto" w:fill="auto"/>
          <w:tblLook w:val="00A0" w:firstRow="1" w:lastRow="0" w:firstColumn="1" w:lastColumn="0" w:noHBand="0" w:noVBand="0"/>
        </w:tblPrEx>
        <w:tc>
          <w:tcPr>
            <w:tcW w:w="1134" w:type="dxa"/>
            <w:shd w:val="clear" w:color="auto" w:fill="D5DCE4" w:themeFill="text2" w:themeFillTint="33"/>
          </w:tcPr>
          <w:p w:rsidR="00C12630" w:rsidRPr="00CE59E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CE59E0">
              <w:rPr>
                <w:rStyle w:val="Emphasis"/>
                <w:rFonts w:ascii="Neo Sans" w:hAnsi="Neo Sans"/>
              </w:rPr>
              <w:t>Theme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:rsidR="00C12630" w:rsidRPr="00630ACF" w:rsidRDefault="00E147BB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b/>
                <w:lang w:val="en-GB"/>
              </w:rPr>
              <w:t xml:space="preserve">Local Government </w:t>
            </w:r>
          </w:p>
          <w:p w:rsidR="00C12630" w:rsidRPr="00630ACF" w:rsidRDefault="00C12630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  <w:proofErr w:type="spellStart"/>
            <w:r w:rsidRPr="00630ACF">
              <w:rPr>
                <w:rStyle w:val="Emphasis"/>
                <w:rFonts w:ascii="Neo Sans" w:hAnsi="Neo Sans"/>
                <w:b/>
                <w:lang w:val="en-GB"/>
              </w:rPr>
              <w:t>Chair:</w:t>
            </w:r>
            <w:r w:rsidR="0000618E" w:rsidRPr="00630ACF">
              <w:rPr>
                <w:rStyle w:val="Emphasis"/>
                <w:rFonts w:ascii="Neo Sans" w:hAnsi="Neo Sans"/>
                <w:b/>
                <w:lang w:val="en-GB"/>
              </w:rPr>
              <w:t>Nathalie</w:t>
            </w:r>
            <w:proofErr w:type="spellEnd"/>
            <w:r w:rsidR="0000618E" w:rsidRPr="00630ACF">
              <w:rPr>
                <w:rStyle w:val="Emphasis"/>
                <w:rFonts w:ascii="Neo Sans" w:hAnsi="Neo Sans"/>
                <w:b/>
                <w:lang w:val="en-GB"/>
              </w:rPr>
              <w:t xml:space="preserve"> Angele-</w:t>
            </w:r>
            <w:proofErr w:type="spellStart"/>
            <w:r w:rsidR="0000618E" w:rsidRPr="00630ACF">
              <w:rPr>
                <w:rStyle w:val="Emphasis"/>
                <w:rFonts w:ascii="Neo Sans" w:hAnsi="Neo Sans"/>
                <w:b/>
                <w:lang w:val="en-GB"/>
              </w:rPr>
              <w:t>Halgand</w:t>
            </w:r>
            <w:proofErr w:type="spellEnd"/>
          </w:p>
        </w:tc>
        <w:tc>
          <w:tcPr>
            <w:tcW w:w="2268" w:type="dxa"/>
            <w:shd w:val="clear" w:color="auto" w:fill="D5DCE4" w:themeFill="text2" w:themeFillTint="33"/>
          </w:tcPr>
          <w:p w:rsidR="00C12630" w:rsidRDefault="00E147BB" w:rsidP="00386483">
            <w:pPr>
              <w:spacing w:before="60"/>
            </w:pPr>
            <w:proofErr w:type="spellStart"/>
            <w:r>
              <w:rPr>
                <w:rStyle w:val="Emphasis"/>
                <w:rFonts w:ascii="Neo Sans" w:hAnsi="Neo Sans"/>
                <w:b/>
              </w:rPr>
              <w:t>Governance</w:t>
            </w:r>
            <w:proofErr w:type="spellEnd"/>
            <w:r>
              <w:rPr>
                <w:rStyle w:val="Emphasis"/>
                <w:rFonts w:ascii="Neo Sans" w:hAnsi="Neo Sans"/>
                <w:b/>
              </w:rPr>
              <w:t xml:space="preserve"> </w:t>
            </w:r>
          </w:p>
          <w:p w:rsidR="00C12630" w:rsidRPr="00CE59E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>
              <w:rPr>
                <w:rStyle w:val="Emphasis"/>
                <w:rFonts w:ascii="Neo Sans" w:hAnsi="Neo Sans"/>
              </w:rPr>
              <w:t>Chair:</w:t>
            </w:r>
            <w:r w:rsidR="007566EB">
              <w:rPr>
                <w:rStyle w:val="Emphasis"/>
                <w:rFonts w:ascii="Neo Sans" w:hAnsi="Neo Sans"/>
              </w:rPr>
              <w:t xml:space="preserve"> </w:t>
            </w:r>
            <w:r w:rsidR="007566EB" w:rsidRPr="007566EB">
              <w:rPr>
                <w:rStyle w:val="Emphasis"/>
                <w:rFonts w:ascii="Neo Sans" w:hAnsi="Neo Sans"/>
                <w:b/>
              </w:rPr>
              <w:t>Ola Mattison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:rsidR="00DF701D" w:rsidRPr="00630ACF" w:rsidRDefault="001D5CAC" w:rsidP="00386483">
            <w:pPr>
              <w:spacing w:before="60"/>
              <w:rPr>
                <w:rStyle w:val="Emphasis"/>
                <w:rFonts w:ascii="Neo Sans" w:hAnsi="Neo Sans"/>
                <w:b/>
                <w:lang w:val="en-GB"/>
              </w:rPr>
            </w:pPr>
            <w:r w:rsidRPr="00630ACF">
              <w:rPr>
                <w:rStyle w:val="Emphasis"/>
                <w:rFonts w:ascii="Neo Sans" w:hAnsi="Neo Sans"/>
                <w:b/>
                <w:lang w:val="en-GB"/>
              </w:rPr>
              <w:t>Accounting Standards</w:t>
            </w:r>
          </w:p>
          <w:p w:rsidR="00C12630" w:rsidRPr="00630AC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lang w:val="en-GB"/>
              </w:rPr>
              <w:t xml:space="preserve">Chair: </w:t>
            </w:r>
            <w:r w:rsidR="00013316" w:rsidRPr="00630ACF">
              <w:rPr>
                <w:rStyle w:val="Emphasis"/>
                <w:rFonts w:ascii="Neo Sans" w:hAnsi="Neo Sans"/>
                <w:b/>
                <w:lang w:val="en-GB"/>
              </w:rPr>
              <w:t xml:space="preserve">Maria </w:t>
            </w:r>
            <w:proofErr w:type="spellStart"/>
            <w:r w:rsidR="00013316" w:rsidRPr="00630ACF">
              <w:rPr>
                <w:rStyle w:val="Emphasis"/>
                <w:rFonts w:ascii="Neo Sans" w:hAnsi="Neo Sans"/>
                <w:b/>
                <w:lang w:val="en-GB"/>
              </w:rPr>
              <w:t>Fernandes</w:t>
            </w:r>
            <w:proofErr w:type="spellEnd"/>
          </w:p>
        </w:tc>
        <w:tc>
          <w:tcPr>
            <w:tcW w:w="2381" w:type="dxa"/>
            <w:shd w:val="clear" w:color="auto" w:fill="D5DCE4" w:themeFill="text2" w:themeFillTint="33"/>
          </w:tcPr>
          <w:p w:rsidR="00C12630" w:rsidRPr="00630ACF" w:rsidRDefault="0044382B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lang w:val="en-GB"/>
              </w:rPr>
              <w:t xml:space="preserve"> </w:t>
            </w:r>
          </w:p>
        </w:tc>
      </w:tr>
      <w:tr w:rsidR="00C12630" w:rsidRPr="00BD137D" w:rsidTr="00616B56">
        <w:tblPrEx>
          <w:shd w:val="clear" w:color="auto" w:fill="auto"/>
          <w:tblLook w:val="00A0" w:firstRow="1" w:lastRow="0" w:firstColumn="1" w:lastColumn="0" w:noHBand="0" w:noVBand="0"/>
        </w:tblPrEx>
        <w:tc>
          <w:tcPr>
            <w:tcW w:w="1134" w:type="dxa"/>
            <w:shd w:val="clear" w:color="auto" w:fill="D5DCE4" w:themeFill="text2" w:themeFillTint="33"/>
          </w:tcPr>
          <w:p w:rsidR="00C12630" w:rsidRPr="00197B9F" w:rsidRDefault="00C12630" w:rsidP="00386483">
            <w:pPr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16.30</w:t>
            </w:r>
          </w:p>
          <w:p w:rsidR="00C12630" w:rsidRPr="00CE59E0" w:rsidRDefault="00C12630" w:rsidP="00386483">
            <w:pPr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17.00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:rsidR="00C12630" w:rsidRPr="00BD137D" w:rsidRDefault="007566EB" w:rsidP="00386483">
            <w:pPr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</w:pPr>
            <w:r w:rsidRPr="00BD137D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t>RETRENCHMENT AND REPOSITIONING OF LOCAL GOVERNMENTS - THE IMPACT OF MANAGEMENT CONTROL SYSTEMS ON PERFORMANCE, KORAC, SANJA (ALPEN-ADRIA UNIVERSITY OF KLAGENFURT) AND CARMELA BARBERA, IRIS SALITERER, ILEANA STECCOLINI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7566EB" w:rsidRPr="00630ACF" w:rsidRDefault="007566EB" w:rsidP="007566EB">
            <w:pPr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COLLABORATIVE GOVERNANCE IN FOOD SAFETY MANAGEMENT: AN ITALIAN CASE STUDY, COLETTA, LUCREZIA (SANT'ANNA SCHOOL OF ADVANCED STUDIES) and "MILENA VAINIERI</w:t>
            </w:r>
          </w:p>
          <w:p w:rsidR="00C12630" w:rsidRPr="00CE59E0" w:rsidRDefault="007566EB" w:rsidP="007566EB">
            <w:pPr>
              <w:rPr>
                <w:rStyle w:val="Emphasis"/>
                <w:rFonts w:ascii="Neo Sans" w:hAnsi="Neo Sans"/>
                <w:i w:val="0"/>
              </w:rPr>
            </w:pPr>
            <w:r w:rsidRPr="007566EB">
              <w:rPr>
                <w:rStyle w:val="Emphasis"/>
                <w:rFonts w:ascii="Neo Sans" w:hAnsi="Neo Sans"/>
                <w:i w:val="0"/>
              </w:rPr>
              <w:t>GUIDO NOTO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:rsidR="00C12630" w:rsidRPr="00630ACF" w:rsidRDefault="00A7265E" w:rsidP="00386483">
            <w:pPr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AN EXAMINATION OF THE CONCEPTUAL UNDERPINNINGS OF RECENT ADVANCES IN INTERNATIONAL PUBLIC SECTOR ACCOUNTING STANDARDS, ELLWOOD, SHEILA (UNIVERSITY OF BRISTOL)</w:t>
            </w:r>
          </w:p>
        </w:tc>
        <w:tc>
          <w:tcPr>
            <w:tcW w:w="2381" w:type="dxa"/>
            <w:shd w:val="clear" w:color="auto" w:fill="D5DCE4" w:themeFill="text2" w:themeFillTint="33"/>
          </w:tcPr>
          <w:p w:rsidR="00C12630" w:rsidRPr="00630ACF" w:rsidRDefault="00C12630" w:rsidP="009E6260">
            <w:pPr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</w:p>
        </w:tc>
      </w:tr>
      <w:tr w:rsidR="00C12630" w:rsidRPr="0044382B" w:rsidTr="00616B56">
        <w:tblPrEx>
          <w:shd w:val="clear" w:color="auto" w:fill="auto"/>
          <w:tblLook w:val="00A0" w:firstRow="1" w:lastRow="0" w:firstColumn="1" w:lastColumn="0" w:noHBand="0" w:noVBand="0"/>
        </w:tblPrEx>
        <w:tc>
          <w:tcPr>
            <w:tcW w:w="1134" w:type="dxa"/>
            <w:shd w:val="clear" w:color="auto" w:fill="D5DCE4" w:themeFill="text2" w:themeFillTint="33"/>
          </w:tcPr>
          <w:p w:rsidR="00C12630" w:rsidRPr="00197B9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17.00</w:t>
            </w:r>
          </w:p>
          <w:p w:rsidR="00C12630" w:rsidRPr="00CE59E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17.30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:rsidR="007566EB" w:rsidRPr="00630ACF" w:rsidRDefault="007566EB" w:rsidP="007566EB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TOP MANAGEMENT PERCEPTIONS OF BUSINESS INTELLIGENCE IN LOCAL GOVERNMENT´S STRATEGIC MANAGEMENT PROCESSES</w:t>
            </w:r>
          </w:p>
          <w:p w:rsidR="00C12630" w:rsidRPr="00CE59E0" w:rsidRDefault="007566EB" w:rsidP="007566EB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7566EB">
              <w:rPr>
                <w:rStyle w:val="Emphasis"/>
                <w:rFonts w:ascii="Neo Sans" w:hAnsi="Neo Sans"/>
                <w:i w:val="0"/>
              </w:rPr>
              <w:t>RAMBERG, ULF AND MIKAEL HELLSTRÖM (LUND)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:rsidR="00C12630" w:rsidRPr="00630ACF" w:rsidRDefault="007566EB" w:rsidP="00386483">
            <w:pPr>
              <w:spacing w:before="60"/>
              <w:jc w:val="center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 xml:space="preserve">THE STRATEGIC MANAGEMENT OF COLLABORATIVE GOVERNANCE: INNOVATIVE PUBLIC POLICIES IN THE BASQUE COUNTRY, LUNA, ALVARO (UNIVERSITY OF THE BASQUE COUNTRY) and XABIER </w:t>
            </w: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lastRenderedPageBreak/>
              <w:t>BARANDIARAN, EGOITZ POMARES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:rsidR="00A7265E" w:rsidRPr="00630ACF" w:rsidRDefault="00A7265E" w:rsidP="00A7265E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lastRenderedPageBreak/>
              <w:t xml:space="preserve">THE ACCOUNTING AND THE MANAGEMENT OF INTANGIBLES IN THE BRAZILIAN PUBLIC SECTOR: THE CASE OF THE AIR FORCE COMMAND, OLIVEIRA, LIDIA, (MINHO UNIVERSITY / SCHOOL OF ECONOMICS AND MANAGEMENT) and </w:t>
            </w: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lastRenderedPageBreak/>
              <w:t>"ANDERSON DA SILVA ALMEIDA</w:t>
            </w:r>
          </w:p>
          <w:p w:rsidR="00C12630" w:rsidRPr="00197B9F" w:rsidRDefault="00A7265E" w:rsidP="00A7265E">
            <w:pPr>
              <w:spacing w:before="60"/>
              <w:rPr>
                <w:rStyle w:val="Emphasis"/>
                <w:rFonts w:ascii="Neo Sans" w:hAnsi="Neo Sans"/>
                <w:i w:val="0"/>
                <w:highlight w:val="yellow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CARLOS MENEZES</w:t>
            </w:r>
          </w:p>
        </w:tc>
        <w:tc>
          <w:tcPr>
            <w:tcW w:w="2381" w:type="dxa"/>
            <w:shd w:val="clear" w:color="auto" w:fill="D5DCE4" w:themeFill="text2" w:themeFillTint="33"/>
          </w:tcPr>
          <w:p w:rsidR="00C12630" w:rsidRPr="0044382B" w:rsidRDefault="00C12630" w:rsidP="007462B0">
            <w:pPr>
              <w:spacing w:before="60"/>
              <w:rPr>
                <w:rStyle w:val="Emphasis"/>
                <w:rFonts w:ascii="Neo Sans" w:hAnsi="Neo Sans"/>
                <w:b/>
                <w:i w:val="0"/>
                <w:highlight w:val="yellow"/>
              </w:rPr>
            </w:pPr>
          </w:p>
        </w:tc>
      </w:tr>
      <w:tr w:rsidR="00C12630" w:rsidRPr="00BD137D" w:rsidTr="00616B56">
        <w:tblPrEx>
          <w:shd w:val="clear" w:color="auto" w:fill="auto"/>
          <w:tblLook w:val="00A0" w:firstRow="1" w:lastRow="0" w:firstColumn="1" w:lastColumn="0" w:noHBand="0" w:noVBand="0"/>
        </w:tblPrEx>
        <w:tc>
          <w:tcPr>
            <w:tcW w:w="1134" w:type="dxa"/>
            <w:shd w:val="clear" w:color="auto" w:fill="D5DCE4" w:themeFill="text2" w:themeFillTint="33"/>
          </w:tcPr>
          <w:p w:rsidR="00C12630" w:rsidRPr="00197B9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17.30</w:t>
            </w:r>
          </w:p>
          <w:p w:rsidR="00C12630" w:rsidRPr="00CE59E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18.00</w:t>
            </w:r>
            <w:r w:rsidRPr="00CE59E0">
              <w:rPr>
                <w:rStyle w:val="Emphasis"/>
                <w:rFonts w:ascii="Neo Sans" w:hAnsi="Neo Sans"/>
              </w:rPr>
              <w:t xml:space="preserve"> </w:t>
            </w:r>
            <w:r>
              <w:rPr>
                <w:rStyle w:val="Emphasis"/>
                <w:rFonts w:ascii="Neo Sans" w:hAnsi="Neo Sans"/>
              </w:rPr>
              <w:t xml:space="preserve">             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:rsidR="00C12630" w:rsidRPr="00630ACF" w:rsidRDefault="007566EB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MEASURING CITIZEN PREFERENCES FOR ATTRIBUTES CONSIDERED IN MUNICIPAL TENDERING PROCEDURES FOR URBAN BUILDING– A CHOICE-BASED CONJOINT ANALYSIS, SEEMANN, ANN-KATHRIN and JAHED, CHRISTIN (ALBERT-LUDWIGS UNIVERSITÄT FREIBURG)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:rsidR="007566EB" w:rsidRPr="00630ACF" w:rsidRDefault="007566EB" w:rsidP="007566EB">
            <w:pPr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t>‘WE DON’T LIKE THE RULES AND STILL WE KEEP SEEKING NEW ONES’: THE VICIOUS CIRCLE OF QUALITY CONTROL IN PROFESSIONAL ORGANIZATIONS, WADMANN, SARAH (UNIVERSITY OF COPENHAGEN)  and CHRISTINA HOLM-PETERSEN;CHARLOTTA LEVAY"</w:t>
            </w:r>
          </w:p>
          <w:p w:rsidR="00C12630" w:rsidRPr="00630ACF" w:rsidRDefault="00C12630" w:rsidP="00386483">
            <w:pPr>
              <w:spacing w:before="60"/>
              <w:jc w:val="center"/>
              <w:rPr>
                <w:rStyle w:val="Emphasis"/>
                <w:rFonts w:ascii="Neo Sans" w:hAnsi="Neo Sans"/>
                <w:i w:val="0"/>
                <w:lang w:val="en-GB"/>
              </w:rPr>
            </w:pPr>
          </w:p>
        </w:tc>
        <w:tc>
          <w:tcPr>
            <w:tcW w:w="2410" w:type="dxa"/>
            <w:shd w:val="clear" w:color="auto" w:fill="D5DCE4" w:themeFill="text2" w:themeFillTint="33"/>
          </w:tcPr>
          <w:p w:rsidR="00A7265E" w:rsidRPr="00630ACF" w:rsidRDefault="00C12630" w:rsidP="00A7265E">
            <w:pPr>
              <w:spacing w:before="60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 xml:space="preserve"> </w:t>
            </w:r>
          </w:p>
          <w:p w:rsidR="00C12630" w:rsidRPr="00630ACF" w:rsidRDefault="00C12630" w:rsidP="001D5CAC">
            <w:pPr>
              <w:spacing w:before="60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</w:p>
        </w:tc>
        <w:tc>
          <w:tcPr>
            <w:tcW w:w="2381" w:type="dxa"/>
            <w:shd w:val="clear" w:color="auto" w:fill="D5DCE4" w:themeFill="text2" w:themeFillTint="33"/>
          </w:tcPr>
          <w:p w:rsidR="00C12630" w:rsidRPr="00630AC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</w:p>
          <w:p w:rsidR="00C12630" w:rsidRPr="00630AC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lang w:val="en-GB"/>
              </w:rPr>
              <w:t xml:space="preserve"> </w:t>
            </w:r>
          </w:p>
        </w:tc>
      </w:tr>
      <w:tr w:rsidR="00C12630" w:rsidRPr="00C12630" w:rsidTr="000A22C4">
        <w:tblPrEx>
          <w:shd w:val="clear" w:color="auto" w:fill="auto"/>
          <w:tblLook w:val="00A0" w:firstRow="1" w:lastRow="0" w:firstColumn="1" w:lastColumn="0" w:noHBand="0" w:noVBand="0"/>
        </w:tblPrEx>
        <w:tc>
          <w:tcPr>
            <w:tcW w:w="10745" w:type="dxa"/>
            <w:gridSpan w:val="5"/>
            <w:shd w:val="clear" w:color="auto" w:fill="BDD6EE" w:themeFill="accent1" w:themeFillTint="66"/>
          </w:tcPr>
          <w:p w:rsidR="00C12630" w:rsidRDefault="00C12630" w:rsidP="00386483">
            <w:pPr>
              <w:spacing w:before="60"/>
              <w:rPr>
                <w:rStyle w:val="Emphasis"/>
                <w:rFonts w:ascii="Neo Sans" w:hAnsi="Neo Sans"/>
                <w:lang w:val="en-GB"/>
              </w:rPr>
            </w:pPr>
            <w:r w:rsidRPr="00197B9F">
              <w:rPr>
                <w:rStyle w:val="Emphasis"/>
                <w:rFonts w:ascii="Neo Sans" w:hAnsi="Neo Sans"/>
                <w:i w:val="0"/>
                <w:lang w:val="en-GB"/>
              </w:rPr>
              <w:t>18.00-19.00</w:t>
            </w:r>
            <w:r w:rsidRPr="00C12630">
              <w:rPr>
                <w:rStyle w:val="Emphasis"/>
                <w:rFonts w:ascii="Neo Sans" w:hAnsi="Neo Sans"/>
                <w:lang w:val="en-GB"/>
              </w:rPr>
              <w:t xml:space="preserve"> Guided </w:t>
            </w:r>
            <w:r>
              <w:rPr>
                <w:rStyle w:val="Emphasis"/>
                <w:rFonts w:ascii="Neo Sans" w:hAnsi="Neo Sans"/>
                <w:lang w:val="en-GB"/>
              </w:rPr>
              <w:t xml:space="preserve">Historical </w:t>
            </w:r>
            <w:r w:rsidRPr="00C12630">
              <w:rPr>
                <w:rStyle w:val="Emphasis"/>
                <w:rFonts w:ascii="Neo Sans" w:hAnsi="Neo Sans"/>
                <w:lang w:val="en-GB"/>
              </w:rPr>
              <w:t>City Walk to</w:t>
            </w:r>
            <w:proofErr w:type="gramStart"/>
            <w:r>
              <w:rPr>
                <w:rStyle w:val="Emphasis"/>
                <w:rFonts w:ascii="Neo Sans" w:hAnsi="Neo Sans"/>
                <w:lang w:val="en-GB"/>
              </w:rPr>
              <w:t>..</w:t>
            </w:r>
            <w:proofErr w:type="gramEnd"/>
          </w:p>
          <w:p w:rsidR="00C12630" w:rsidRPr="00C12630" w:rsidRDefault="00C12630" w:rsidP="00C12630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197B9F">
              <w:rPr>
                <w:rStyle w:val="Emphasis"/>
                <w:rFonts w:ascii="Neo Sans" w:hAnsi="Neo Sans"/>
                <w:i w:val="0"/>
                <w:lang w:val="en-GB"/>
              </w:rPr>
              <w:t>20.00-</w:t>
            </w:r>
            <w:proofErr w:type="gramStart"/>
            <w:r w:rsidRPr="00197B9F">
              <w:rPr>
                <w:rStyle w:val="Emphasis"/>
                <w:rFonts w:ascii="Neo Sans" w:hAnsi="Neo Sans"/>
                <w:i w:val="0"/>
                <w:lang w:val="en-GB"/>
              </w:rPr>
              <w:t>23.00</w:t>
            </w:r>
            <w:r>
              <w:rPr>
                <w:rStyle w:val="Emphasis"/>
                <w:rFonts w:ascii="Neo Sans" w:hAnsi="Neo Sans"/>
                <w:lang w:val="en-GB"/>
              </w:rPr>
              <w:t xml:space="preserve"> ..</w:t>
            </w:r>
            <w:proofErr w:type="gramEnd"/>
            <w:r w:rsidRPr="00C12630">
              <w:rPr>
                <w:rStyle w:val="Emphasis"/>
                <w:rFonts w:ascii="Neo Sans" w:hAnsi="Neo Sans"/>
                <w:lang w:val="en-GB"/>
              </w:rPr>
              <w:t>the Gala Dinner</w:t>
            </w:r>
          </w:p>
        </w:tc>
      </w:tr>
    </w:tbl>
    <w:p w:rsidR="00C12630" w:rsidRPr="00C12630" w:rsidRDefault="00C12630" w:rsidP="00C12630">
      <w:pPr>
        <w:spacing w:before="60"/>
        <w:rPr>
          <w:rStyle w:val="Emphasis"/>
          <w:rFonts w:ascii="Neo Sans" w:hAnsi="Neo Sans"/>
          <w:lang w:val="en-GB"/>
        </w:rPr>
      </w:pPr>
    </w:p>
    <w:tbl>
      <w:tblPr>
        <w:tblW w:w="10745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A0" w:firstRow="1" w:lastRow="0" w:firstColumn="1" w:lastColumn="0" w:noHBand="0" w:noVBand="0"/>
      </w:tblPr>
      <w:tblGrid>
        <w:gridCol w:w="1276"/>
        <w:gridCol w:w="2134"/>
        <w:gridCol w:w="2550"/>
        <w:gridCol w:w="2407"/>
        <w:gridCol w:w="2378"/>
      </w:tblGrid>
      <w:tr w:rsidR="00C12630" w:rsidRPr="006D5A81" w:rsidTr="00C12630">
        <w:trPr>
          <w:trHeight w:val="948"/>
        </w:trPr>
        <w:tc>
          <w:tcPr>
            <w:tcW w:w="10745" w:type="dxa"/>
            <w:gridSpan w:val="5"/>
            <w:shd w:val="clear" w:color="auto" w:fill="FFFFFF" w:themeFill="background1"/>
            <w:vAlign w:val="center"/>
          </w:tcPr>
          <w:p w:rsidR="00C12630" w:rsidRPr="004C5983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4C5983">
              <w:rPr>
                <w:rStyle w:val="Emphasis"/>
                <w:rFonts w:ascii="Neo Sans" w:hAnsi="Neo Sans"/>
              </w:rPr>
              <w:t>PROGRAM</w:t>
            </w:r>
            <w:r>
              <w:rPr>
                <w:rStyle w:val="Emphasis"/>
                <w:rFonts w:ascii="Neo Sans" w:hAnsi="Neo Sans"/>
              </w:rPr>
              <w:t>ME – Thursday 6th September 2018</w:t>
            </w:r>
          </w:p>
        </w:tc>
      </w:tr>
      <w:tr w:rsidR="00C12630" w:rsidRPr="000C0E2C" w:rsidTr="00C12630">
        <w:tblPrEx>
          <w:shd w:val="clear" w:color="auto" w:fill="D9D9D9" w:themeFill="background1" w:themeFillShade="D9"/>
          <w:tblLook w:val="00E0" w:firstRow="1" w:lastRow="1" w:firstColumn="1" w:lastColumn="0" w:noHBand="0" w:noVBand="0"/>
        </w:tblPrEx>
        <w:trPr>
          <w:trHeight w:val="420"/>
        </w:trPr>
        <w:tc>
          <w:tcPr>
            <w:tcW w:w="1276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 w:rsidRPr="005E5475">
              <w:rPr>
                <w:rFonts w:ascii="Neo Sans" w:hAnsi="Neo Sans"/>
                <w:iCs/>
              </w:rPr>
              <w:t>Location</w:t>
            </w:r>
          </w:p>
        </w:tc>
        <w:tc>
          <w:tcPr>
            <w:tcW w:w="2134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>
              <w:rPr>
                <w:rFonts w:ascii="Neo Sans" w:hAnsi="Neo Sans"/>
                <w:iCs/>
              </w:rPr>
              <w:t xml:space="preserve">Lower </w:t>
            </w:r>
            <w:r w:rsidRPr="005E5475">
              <w:rPr>
                <w:rFonts w:ascii="Neo Sans" w:hAnsi="Neo Sans"/>
                <w:iCs/>
              </w:rPr>
              <w:t xml:space="preserve">Auditorium </w:t>
            </w:r>
          </w:p>
        </w:tc>
        <w:tc>
          <w:tcPr>
            <w:tcW w:w="2550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>
              <w:rPr>
                <w:rFonts w:ascii="Neo Sans" w:hAnsi="Neo Sans"/>
                <w:iCs/>
              </w:rPr>
              <w:t>Higher Auditorium</w:t>
            </w:r>
          </w:p>
        </w:tc>
        <w:tc>
          <w:tcPr>
            <w:tcW w:w="2407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  <w:r>
              <w:rPr>
                <w:rFonts w:ascii="Neo Sans" w:hAnsi="Neo Sans"/>
                <w:iCs/>
              </w:rPr>
              <w:t>AF Castle Lilla salen</w:t>
            </w:r>
          </w:p>
        </w:tc>
        <w:tc>
          <w:tcPr>
            <w:tcW w:w="2378" w:type="dxa"/>
            <w:tcBorders>
              <w:bottom w:val="single" w:sz="4" w:space="0" w:color="FFFFFF"/>
            </w:tcBorders>
            <w:shd w:val="clear" w:color="auto" w:fill="D9D9D9"/>
          </w:tcPr>
          <w:p w:rsidR="00C12630" w:rsidRPr="000C0E2C" w:rsidRDefault="00C12630" w:rsidP="00386483">
            <w:pPr>
              <w:spacing w:before="60" w:line="276" w:lineRule="auto"/>
              <w:rPr>
                <w:rStyle w:val="Emphasis"/>
                <w:rFonts w:ascii="Neo Sans" w:hAnsi="Neo Sans"/>
                <w:i w:val="0"/>
              </w:rPr>
            </w:pPr>
          </w:p>
        </w:tc>
      </w:tr>
      <w:tr w:rsidR="00C12630" w:rsidRPr="006D5A81" w:rsidTr="00C12630">
        <w:tc>
          <w:tcPr>
            <w:tcW w:w="1276" w:type="dxa"/>
            <w:shd w:val="clear" w:color="auto" w:fill="D5DCE4" w:themeFill="text2" w:themeFillTint="33"/>
          </w:tcPr>
          <w:p w:rsidR="00C12630" w:rsidRPr="00364DE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364DE0">
              <w:rPr>
                <w:rStyle w:val="Emphasis"/>
                <w:rFonts w:ascii="Neo Sans" w:hAnsi="Neo Sans"/>
              </w:rPr>
              <w:t>Theme</w:t>
            </w:r>
          </w:p>
        </w:tc>
        <w:tc>
          <w:tcPr>
            <w:tcW w:w="2134" w:type="dxa"/>
            <w:shd w:val="clear" w:color="auto" w:fill="D5DCE4" w:themeFill="text2" w:themeFillTint="33"/>
          </w:tcPr>
          <w:p w:rsidR="00C12630" w:rsidRPr="00630ACF" w:rsidRDefault="00E147BB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b/>
                <w:lang w:val="en-GB"/>
              </w:rPr>
              <w:t>Wicked Problems</w:t>
            </w:r>
          </w:p>
          <w:p w:rsidR="00C12630" w:rsidRPr="00630ACF" w:rsidRDefault="00C12630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b/>
                <w:lang w:val="en-GB"/>
              </w:rPr>
              <w:t xml:space="preserve">Chair: </w:t>
            </w:r>
            <w:r w:rsidR="00013316" w:rsidRPr="00630ACF">
              <w:rPr>
                <w:rStyle w:val="Emphasis"/>
                <w:rFonts w:ascii="Neo Sans" w:hAnsi="Neo Sans"/>
                <w:b/>
                <w:lang w:val="en-GB"/>
              </w:rPr>
              <w:t>Anna Thomasson</w:t>
            </w:r>
          </w:p>
        </w:tc>
        <w:tc>
          <w:tcPr>
            <w:tcW w:w="2550" w:type="dxa"/>
            <w:shd w:val="clear" w:color="auto" w:fill="D5DCE4" w:themeFill="text2" w:themeFillTint="33"/>
          </w:tcPr>
          <w:p w:rsidR="007566EB" w:rsidRPr="00630ACF" w:rsidRDefault="007566EB" w:rsidP="00386483">
            <w:pPr>
              <w:spacing w:before="60"/>
              <w:rPr>
                <w:rStyle w:val="Emphasis"/>
                <w:rFonts w:ascii="Neo Sans" w:hAnsi="Neo Sans"/>
                <w:b/>
                <w:lang w:val="en-GB"/>
              </w:rPr>
            </w:pPr>
            <w:r w:rsidRPr="00630ACF">
              <w:rPr>
                <w:rStyle w:val="Emphasis"/>
                <w:rFonts w:ascii="Neo Sans" w:hAnsi="Neo Sans"/>
                <w:b/>
                <w:lang w:val="en-GB"/>
              </w:rPr>
              <w:t>Local Government</w:t>
            </w:r>
          </w:p>
          <w:p w:rsidR="00C12630" w:rsidRPr="00630ACF" w:rsidRDefault="00C12630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  <w:proofErr w:type="spellStart"/>
            <w:r w:rsidRPr="00630ACF">
              <w:rPr>
                <w:rStyle w:val="Emphasis"/>
                <w:rFonts w:ascii="Neo Sans" w:hAnsi="Neo Sans"/>
                <w:b/>
                <w:lang w:val="en-GB"/>
              </w:rPr>
              <w:t>Chair:</w:t>
            </w:r>
            <w:r w:rsidR="00013316" w:rsidRPr="00630ACF">
              <w:rPr>
                <w:rStyle w:val="Emphasis"/>
                <w:rFonts w:ascii="Neo Sans" w:hAnsi="Neo Sans"/>
                <w:b/>
                <w:lang w:val="en-GB"/>
              </w:rPr>
              <w:t>Ulf</w:t>
            </w:r>
            <w:proofErr w:type="spellEnd"/>
            <w:r w:rsidR="00013316" w:rsidRPr="00630ACF">
              <w:rPr>
                <w:rStyle w:val="Emphasis"/>
                <w:rFonts w:ascii="Neo Sans" w:hAnsi="Neo Sans"/>
                <w:b/>
                <w:lang w:val="en-GB"/>
              </w:rPr>
              <w:t xml:space="preserve"> </w:t>
            </w:r>
            <w:proofErr w:type="spellStart"/>
            <w:r w:rsidR="00013316" w:rsidRPr="00630ACF">
              <w:rPr>
                <w:rStyle w:val="Emphasis"/>
                <w:rFonts w:ascii="Neo Sans" w:hAnsi="Neo Sans"/>
                <w:b/>
                <w:lang w:val="en-GB"/>
              </w:rPr>
              <w:t>Ramberg</w:t>
            </w:r>
            <w:proofErr w:type="spellEnd"/>
          </w:p>
        </w:tc>
        <w:tc>
          <w:tcPr>
            <w:tcW w:w="2407" w:type="dxa"/>
            <w:shd w:val="clear" w:color="auto" w:fill="D5DCE4" w:themeFill="text2" w:themeFillTint="33"/>
          </w:tcPr>
          <w:p w:rsidR="007566EB" w:rsidRPr="007566EB" w:rsidRDefault="007566EB" w:rsidP="00386483">
            <w:pPr>
              <w:spacing w:before="60"/>
              <w:rPr>
                <w:rStyle w:val="Emphasis"/>
                <w:rFonts w:ascii="Neo Sans" w:hAnsi="Neo Sans"/>
                <w:b/>
              </w:rPr>
            </w:pPr>
            <w:proofErr w:type="spellStart"/>
            <w:r w:rsidRPr="007566EB">
              <w:rPr>
                <w:rStyle w:val="Emphasis"/>
                <w:rFonts w:ascii="Neo Sans" w:hAnsi="Neo Sans"/>
                <w:b/>
              </w:rPr>
              <w:t>NPOs</w:t>
            </w:r>
            <w:proofErr w:type="spellEnd"/>
          </w:p>
          <w:p w:rsidR="00C12630" w:rsidRPr="00364DE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>
              <w:rPr>
                <w:rStyle w:val="Emphasis"/>
                <w:rFonts w:ascii="Neo Sans" w:hAnsi="Neo Sans"/>
              </w:rPr>
              <w:t>Chair:</w:t>
            </w:r>
            <w:r w:rsidR="00DF701D">
              <w:rPr>
                <w:rStyle w:val="Emphasis"/>
                <w:rFonts w:ascii="Neo Sans" w:hAnsi="Neo Sans"/>
              </w:rPr>
              <w:t xml:space="preserve"> Noel Hyndman</w:t>
            </w:r>
          </w:p>
        </w:tc>
        <w:tc>
          <w:tcPr>
            <w:tcW w:w="2378" w:type="dxa"/>
            <w:shd w:val="clear" w:color="auto" w:fill="D5DCE4" w:themeFill="text2" w:themeFillTint="33"/>
          </w:tcPr>
          <w:p w:rsidR="00C12630" w:rsidRPr="00364DE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</w:p>
        </w:tc>
      </w:tr>
      <w:tr w:rsidR="00C12630" w:rsidRPr="00BD137D" w:rsidTr="00C12630">
        <w:tc>
          <w:tcPr>
            <w:tcW w:w="1276" w:type="dxa"/>
            <w:tcBorders>
              <w:bottom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197B9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09.00</w:t>
            </w:r>
          </w:p>
          <w:p w:rsidR="00C12630" w:rsidRPr="00364DE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09.30</w:t>
            </w:r>
          </w:p>
        </w:tc>
        <w:tc>
          <w:tcPr>
            <w:tcW w:w="2134" w:type="dxa"/>
            <w:tcBorders>
              <w:bottom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630ACF" w:rsidRDefault="00DF701D" w:rsidP="00386483">
            <w:pPr>
              <w:spacing w:before="60"/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t>POLICY CONFLICT AND AMBIGUITY: THE ROLE OF ACCOUNTING IN REFORM OF NEW ZEALAND'S NATURAL DISASTER FUND, NEWBERRY, SUE, THE UNIVERSITY OF SYDNEY</w:t>
            </w:r>
          </w:p>
        </w:tc>
        <w:tc>
          <w:tcPr>
            <w:tcW w:w="2550" w:type="dxa"/>
            <w:tcBorders>
              <w:bottom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630ACF" w:rsidRDefault="007566EB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PRACTICE VARIATION IN MUNICIPAL RISK MANAGEMENT, SIPPOLA, KARI (UNIVERSITY OF JYVASKYLA ) AND ANTTI RAUTIAINEN, TONI MÄTTÖ, JUKKA PELLINEN, VESA VOUTILAINEN</w:t>
            </w:r>
          </w:p>
        </w:tc>
        <w:tc>
          <w:tcPr>
            <w:tcW w:w="2407" w:type="dxa"/>
            <w:tcBorders>
              <w:bottom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630ACF" w:rsidRDefault="00DF701D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TOWARDS ANALYTICS REPORTING IN CULTURAL INSTITUTIONS: BALANCING BETWEEN CONTRADICTIONS AND PRAXIS, AGOSTINO, DEBORAH (POLYTECHNIC UNIVERSITY OF MILAN)  and MICHELA ARNABOLDI, ELEONORA CARLONI</w:t>
            </w:r>
          </w:p>
        </w:tc>
        <w:tc>
          <w:tcPr>
            <w:tcW w:w="2378" w:type="dxa"/>
            <w:tcBorders>
              <w:bottom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630ACF" w:rsidRDefault="00C12630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</w:p>
        </w:tc>
      </w:tr>
      <w:tr w:rsidR="00C12630" w:rsidRPr="006D5A81" w:rsidTr="00C12630">
        <w:trPr>
          <w:trHeight w:val="1443"/>
        </w:trPr>
        <w:tc>
          <w:tcPr>
            <w:tcW w:w="1276" w:type="dxa"/>
            <w:shd w:val="clear" w:color="auto" w:fill="D5DCE4" w:themeFill="text2" w:themeFillTint="33"/>
          </w:tcPr>
          <w:p w:rsidR="00C12630" w:rsidRPr="00197B9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09.30</w:t>
            </w:r>
          </w:p>
          <w:p w:rsidR="00C12630" w:rsidRPr="00364DE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10.00</w:t>
            </w:r>
          </w:p>
        </w:tc>
        <w:tc>
          <w:tcPr>
            <w:tcW w:w="2134" w:type="dxa"/>
            <w:shd w:val="clear" w:color="auto" w:fill="D5DCE4" w:themeFill="text2" w:themeFillTint="33"/>
          </w:tcPr>
          <w:p w:rsidR="00C12630" w:rsidRPr="00630ACF" w:rsidRDefault="00DF701D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 xml:space="preserve">YOUTH HOMELESSNESS IN THE UK AGRIZZI, </w:t>
            </w: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lastRenderedPageBreak/>
              <w:t>DILA , UNIVERSITY OF ESSEX</w:t>
            </w:r>
          </w:p>
        </w:tc>
        <w:tc>
          <w:tcPr>
            <w:tcW w:w="2550" w:type="dxa"/>
            <w:shd w:val="clear" w:color="auto" w:fill="D5DCE4" w:themeFill="text2" w:themeFillTint="33"/>
          </w:tcPr>
          <w:p w:rsidR="00C12630" w:rsidRPr="00B72EDA" w:rsidRDefault="007566EB" w:rsidP="00386483">
            <w:pPr>
              <w:spacing w:before="60"/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</w:pPr>
            <w:r w:rsidRPr="00B72EDA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lastRenderedPageBreak/>
              <w:t xml:space="preserve">ACCOUNTING INFORMATION AND POLITICIANS: ARE IMPROVEMENTS REQUIRED?, TER BOGT, </w:t>
            </w:r>
            <w:r w:rsidRPr="00B72EDA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lastRenderedPageBreak/>
              <w:t>HENK, UNIVERSITY OF GRONINGEN, FACULTY OF ECONOMICS AND BUSINESS</w:t>
            </w:r>
          </w:p>
        </w:tc>
        <w:tc>
          <w:tcPr>
            <w:tcW w:w="2407" w:type="dxa"/>
            <w:shd w:val="clear" w:color="auto" w:fill="D5DCE4" w:themeFill="text2" w:themeFillTint="33"/>
          </w:tcPr>
          <w:p w:rsidR="00C12630" w:rsidRPr="00B70871" w:rsidRDefault="00DF701D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lastRenderedPageBreak/>
              <w:t xml:space="preserve">DISPARITIES BETWEEN STAKEHOLDER SALIENCE AND ORGANISATIONAL MISSION: </w:t>
            </w: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lastRenderedPageBreak/>
              <w:t xml:space="preserve">PERFORMANCE MANAGEMENT INTERVENTIONS IN AN NPO/PUBLIC SECTOR CONTEXT. </w:t>
            </w:r>
            <w:r w:rsidRPr="00B70871">
              <w:rPr>
                <w:rStyle w:val="Emphasis"/>
                <w:rFonts w:ascii="Neo Sans" w:hAnsi="Neo Sans"/>
                <w:i w:val="0"/>
              </w:rPr>
              <w:t>CONATY, FRANK and GERALDINE ROBBINS (UNIVERSITY COLLEGE GALWAY)</w:t>
            </w:r>
          </w:p>
        </w:tc>
        <w:tc>
          <w:tcPr>
            <w:tcW w:w="2378" w:type="dxa"/>
            <w:shd w:val="clear" w:color="auto" w:fill="D5DCE4" w:themeFill="text2" w:themeFillTint="33"/>
          </w:tcPr>
          <w:p w:rsidR="00C12630" w:rsidRPr="000E06C9" w:rsidRDefault="00C12630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</w:rPr>
            </w:pPr>
          </w:p>
        </w:tc>
      </w:tr>
      <w:tr w:rsidR="00C12630" w:rsidRPr="00BD137D" w:rsidTr="00C12630">
        <w:tc>
          <w:tcPr>
            <w:tcW w:w="1276" w:type="dxa"/>
            <w:shd w:val="clear" w:color="auto" w:fill="D5DCE4" w:themeFill="text2" w:themeFillTint="33"/>
          </w:tcPr>
          <w:p w:rsidR="00C12630" w:rsidRPr="00197B9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10.00</w:t>
            </w:r>
          </w:p>
          <w:p w:rsidR="00C12630" w:rsidRPr="00364DE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10.30</w:t>
            </w:r>
          </w:p>
        </w:tc>
        <w:tc>
          <w:tcPr>
            <w:tcW w:w="2134" w:type="dxa"/>
            <w:shd w:val="clear" w:color="auto" w:fill="D5DCE4" w:themeFill="text2" w:themeFillTint="33"/>
          </w:tcPr>
          <w:p w:rsidR="00C12630" w:rsidRPr="00630ACF" w:rsidRDefault="00DF701D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CHILDREN MENTAL HEALTH AND NEW PUBLIC MANAGEMENT: THE RISE OF THE INDUSTRIAL ORDER IN FRANCE ANGELÉ-HALGAND, NATHALIE AND YUNA L,I UNIVERSITY OF NANTES</w:t>
            </w:r>
            <w:r w:rsidR="00C12630" w:rsidRPr="00630ACF">
              <w:rPr>
                <w:rStyle w:val="Emphasis"/>
                <w:rFonts w:ascii="Neo Sans" w:hAnsi="Neo Sans"/>
                <w:i w:val="0"/>
                <w:lang w:val="en-GB"/>
              </w:rPr>
              <w:tab/>
            </w:r>
          </w:p>
        </w:tc>
        <w:tc>
          <w:tcPr>
            <w:tcW w:w="2550" w:type="dxa"/>
            <w:shd w:val="clear" w:color="auto" w:fill="D5DCE4" w:themeFill="text2" w:themeFillTint="33"/>
          </w:tcPr>
          <w:p w:rsidR="00C12630" w:rsidRPr="00630ACF" w:rsidRDefault="007566EB" w:rsidP="00386483">
            <w:pPr>
              <w:spacing w:before="60"/>
              <w:rPr>
                <w:rStyle w:val="Emphasis"/>
                <w:rFonts w:ascii="Neo Sans" w:hAnsi="Neo Sans"/>
                <w:i w:val="0"/>
                <w:highlight w:val="yellow"/>
              </w:rPr>
            </w:pPr>
            <w:r w:rsidRPr="00630ACF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t xml:space="preserve">ANALYSIS OF THE CONSEQUENCES OF OUTSOURCING IN THE LOCAL ADMINISTRATION: WHAT ACTIVITIES AND WITH WHICH CONTROL? </w:t>
            </w:r>
            <w:r w:rsidRPr="00630ACF">
              <w:rPr>
                <w:rStyle w:val="Emphasis"/>
                <w:rFonts w:ascii="Neo Sans" w:hAnsi="Neo Sans"/>
                <w:i w:val="0"/>
                <w:highlight w:val="yellow"/>
              </w:rPr>
              <w:t>VIÑAS, JOSEP AND  CARLES LÓPEZ (UNIVERSITY OF GIRONA)</w:t>
            </w:r>
            <w:r w:rsidR="00C12630" w:rsidRPr="00630ACF">
              <w:rPr>
                <w:rStyle w:val="Emphasis"/>
                <w:rFonts w:ascii="Neo Sans" w:hAnsi="Neo Sans"/>
                <w:i w:val="0"/>
                <w:highlight w:val="yellow"/>
              </w:rPr>
              <w:tab/>
            </w:r>
            <w:r w:rsidR="00C12630" w:rsidRPr="00630ACF">
              <w:rPr>
                <w:rStyle w:val="Emphasis"/>
                <w:rFonts w:ascii="Neo Sans" w:hAnsi="Neo Sans"/>
                <w:i w:val="0"/>
                <w:highlight w:val="yellow"/>
              </w:rPr>
              <w:tab/>
            </w:r>
          </w:p>
        </w:tc>
        <w:tc>
          <w:tcPr>
            <w:tcW w:w="2407" w:type="dxa"/>
            <w:shd w:val="clear" w:color="auto" w:fill="D5DCE4" w:themeFill="text2" w:themeFillTint="33"/>
          </w:tcPr>
          <w:p w:rsidR="00C12630" w:rsidRPr="00630AC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 xml:space="preserve"> </w:t>
            </w:r>
            <w:r w:rsidR="00DF701D" w:rsidRPr="00630ACF">
              <w:rPr>
                <w:rStyle w:val="Emphasis"/>
                <w:rFonts w:ascii="Neo Sans" w:hAnsi="Neo Sans"/>
                <w:i w:val="0"/>
                <w:lang w:val="en-GB"/>
              </w:rPr>
              <w:t>NONPROFIT-GOVERNMENT COLLABORATION: THE CASE OF ORGAN DONATION IN LEBANON, STEPHAN YERETZIAN, JOUMANA AND MICHELE KOSREMELLI ASMAR( UNIVERSITY OF NANTES)</w:t>
            </w:r>
          </w:p>
        </w:tc>
        <w:tc>
          <w:tcPr>
            <w:tcW w:w="2378" w:type="dxa"/>
            <w:shd w:val="clear" w:color="auto" w:fill="D5DCE4" w:themeFill="text2" w:themeFillTint="33"/>
          </w:tcPr>
          <w:p w:rsidR="00C12630" w:rsidRPr="00630ACF" w:rsidRDefault="00C12630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</w:p>
        </w:tc>
      </w:tr>
      <w:tr w:rsidR="00C12630" w:rsidRPr="00BD137D" w:rsidTr="00C12630">
        <w:tc>
          <w:tcPr>
            <w:tcW w:w="1276" w:type="dxa"/>
            <w:shd w:val="clear" w:color="auto" w:fill="D5DCE4" w:themeFill="text2" w:themeFillTint="33"/>
          </w:tcPr>
          <w:p w:rsidR="00C12630" w:rsidRPr="00197B9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10.30</w:t>
            </w:r>
          </w:p>
          <w:p w:rsidR="00C12630" w:rsidRPr="00364DE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11.00</w:t>
            </w:r>
          </w:p>
        </w:tc>
        <w:tc>
          <w:tcPr>
            <w:tcW w:w="2134" w:type="dxa"/>
            <w:shd w:val="clear" w:color="auto" w:fill="D5DCE4" w:themeFill="text2" w:themeFillTint="33"/>
          </w:tcPr>
          <w:p w:rsidR="00DF701D" w:rsidRPr="00630ACF" w:rsidRDefault="00DF701D" w:rsidP="00DF701D">
            <w:pPr>
              <w:spacing w:before="60"/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t xml:space="preserve">"MANAGERS’ RESIGNATION AND THE EFFECT ON EMPLOYEE ABSENCE: </w:t>
            </w:r>
          </w:p>
          <w:p w:rsidR="00C12630" w:rsidRPr="00630ACF" w:rsidRDefault="00DF701D" w:rsidP="00DF701D">
            <w:pPr>
              <w:spacing w:before="60"/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t>THE CASE OF PUBLIC CHILDCARE AND SCHOOLS” LØKKE, ANN-KRISTIN, AAARHUS UNIVERSITY</w:t>
            </w:r>
          </w:p>
        </w:tc>
        <w:tc>
          <w:tcPr>
            <w:tcW w:w="2550" w:type="dxa"/>
            <w:shd w:val="clear" w:color="auto" w:fill="D5DCE4" w:themeFill="text2" w:themeFillTint="33"/>
          </w:tcPr>
          <w:p w:rsidR="00C12630" w:rsidRPr="00BD137D" w:rsidRDefault="00DF701D" w:rsidP="00DF701D">
            <w:pPr>
              <w:spacing w:before="60"/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</w:pPr>
            <w:r w:rsidRPr="00BD137D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t>"</w:t>
            </w:r>
            <w:r w:rsidR="00DD5E37" w:rsidRPr="00BD137D">
              <w:rPr>
                <w:i/>
                <w:highlight w:val="yellow"/>
                <w:lang w:val="en-GB"/>
              </w:rPr>
              <w:t xml:space="preserve"> </w:t>
            </w:r>
            <w:r w:rsidR="00DD5E37" w:rsidRPr="00BD137D">
              <w:rPr>
                <w:rStyle w:val="Emphasis"/>
                <w:rFonts w:ascii="Neo Sans" w:hAnsi="Neo Sans"/>
                <w:i w:val="0"/>
                <w:highlight w:val="yellow"/>
                <w:lang w:val="en-GB"/>
              </w:rPr>
              <w:t>TOWARDS A COMPREHENSIVE ASSESSMENT SYSTEM OF LOCAL GOVERNMENT FISCAL HEALTH, GROOT, TOM AND JURRIAAN KOOIJ(VU, UNIVERSITY OF AMSTERDAM, FACULTY OF ECONOMICS AND BUSINESS ADMINISTRATION)</w:t>
            </w:r>
          </w:p>
        </w:tc>
        <w:tc>
          <w:tcPr>
            <w:tcW w:w="2407" w:type="dxa"/>
            <w:shd w:val="clear" w:color="auto" w:fill="D5DCE4" w:themeFill="text2" w:themeFillTint="33"/>
          </w:tcPr>
          <w:p w:rsidR="00DF701D" w:rsidRPr="00630ACF" w:rsidRDefault="00DF701D" w:rsidP="00DF701D">
            <w:pPr>
              <w:rPr>
                <w:rStyle w:val="Emphasis"/>
                <w:rFonts w:ascii="Neo Sans" w:hAnsi="Neo Sans"/>
                <w:i w:val="0"/>
                <w:lang w:val="en-GB"/>
              </w:rPr>
            </w:pPr>
            <w:r w:rsidRPr="00630ACF">
              <w:rPr>
                <w:rStyle w:val="Emphasis"/>
                <w:rFonts w:ascii="Neo Sans" w:hAnsi="Neo Sans"/>
                <w:i w:val="0"/>
                <w:lang w:val="en-GB"/>
              </w:rPr>
              <w:t>HERITAGE ASSETS: INSIDE OR OUTSIDE OF FINANCIAL REPORTING?" MATTEI, GIORGIA (ROMA TRE UNIVERSITY) AND LUCIA BIONDI, FABIO GIULIO GRANDIS</w:t>
            </w:r>
          </w:p>
          <w:p w:rsidR="00C12630" w:rsidRPr="00630AC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lang w:val="en-GB"/>
              </w:rPr>
            </w:pPr>
          </w:p>
        </w:tc>
        <w:tc>
          <w:tcPr>
            <w:tcW w:w="2378" w:type="dxa"/>
            <w:shd w:val="clear" w:color="auto" w:fill="D5DCE4" w:themeFill="text2" w:themeFillTint="33"/>
          </w:tcPr>
          <w:p w:rsidR="00C12630" w:rsidRPr="00630ACF" w:rsidRDefault="00C12630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lang w:val="en-GB"/>
              </w:rPr>
            </w:pPr>
          </w:p>
        </w:tc>
      </w:tr>
      <w:tr w:rsidR="00C12630" w:rsidRPr="006D5A81" w:rsidTr="000A22C4">
        <w:tc>
          <w:tcPr>
            <w:tcW w:w="1276" w:type="dxa"/>
            <w:shd w:val="clear" w:color="auto" w:fill="BDD6EE" w:themeFill="accent1" w:themeFillTint="66"/>
          </w:tcPr>
          <w:p w:rsidR="00C12630" w:rsidRPr="00197B9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11.00</w:t>
            </w:r>
          </w:p>
          <w:p w:rsidR="00C12630" w:rsidRPr="00364DE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</w:rPr>
            </w:pPr>
            <w:r w:rsidRPr="00197B9F">
              <w:rPr>
                <w:rStyle w:val="Emphasis"/>
                <w:rFonts w:ascii="Neo Sans" w:hAnsi="Neo Sans"/>
                <w:i w:val="0"/>
              </w:rPr>
              <w:t>11.30</w:t>
            </w:r>
          </w:p>
        </w:tc>
        <w:tc>
          <w:tcPr>
            <w:tcW w:w="9469" w:type="dxa"/>
            <w:gridSpan w:val="4"/>
            <w:shd w:val="clear" w:color="auto" w:fill="BDD6EE" w:themeFill="accent1" w:themeFillTint="66"/>
            <w:vAlign w:val="center"/>
          </w:tcPr>
          <w:p w:rsidR="00C12630" w:rsidRPr="00364DE0" w:rsidRDefault="00C12630" w:rsidP="000A22C4">
            <w:pPr>
              <w:spacing w:before="60"/>
              <w:jc w:val="center"/>
              <w:rPr>
                <w:rStyle w:val="Emphasis"/>
                <w:rFonts w:ascii="Neo Sans" w:hAnsi="Neo Sans"/>
                <w:i w:val="0"/>
              </w:rPr>
            </w:pPr>
            <w:r w:rsidRPr="00364DE0">
              <w:rPr>
                <w:rStyle w:val="Emphasis"/>
                <w:rFonts w:ascii="Neo Sans" w:hAnsi="Neo Sans"/>
              </w:rPr>
              <w:t>Coffee Break</w:t>
            </w:r>
            <w:r>
              <w:rPr>
                <w:rStyle w:val="Emphasis"/>
                <w:rFonts w:ascii="Neo Sans" w:hAnsi="Neo Sans"/>
              </w:rPr>
              <w:t>, Paleastra</w:t>
            </w:r>
          </w:p>
        </w:tc>
      </w:tr>
    </w:tbl>
    <w:tbl>
      <w:tblPr>
        <w:tblStyle w:val="TableGrid"/>
        <w:tblW w:w="107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1"/>
        <w:gridCol w:w="2126"/>
        <w:gridCol w:w="2552"/>
        <w:gridCol w:w="2410"/>
        <w:gridCol w:w="2381"/>
      </w:tblGrid>
      <w:tr w:rsidR="00550764" w:rsidRPr="00693527" w:rsidTr="000A22C4">
        <w:tc>
          <w:tcPr>
            <w:tcW w:w="1271" w:type="dxa"/>
            <w:shd w:val="clear" w:color="auto" w:fill="D9D9D9" w:themeFill="background1" w:themeFillShade="D9"/>
          </w:tcPr>
          <w:p w:rsidR="00C12630" w:rsidRPr="00693527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</w:rPr>
            </w:pPr>
            <w:r w:rsidRPr="00693527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>Location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12630" w:rsidRPr="00693527" w:rsidRDefault="00550764" w:rsidP="00386483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</w:rPr>
            </w:pPr>
            <w:r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 xml:space="preserve">Lower </w:t>
            </w:r>
            <w:r w:rsidR="00C12630" w:rsidRPr="00693527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>Auditorium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C12630" w:rsidRPr="00693527" w:rsidRDefault="00550764" w:rsidP="00386483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</w:rPr>
            </w:pPr>
            <w:r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>Higher Auditorium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C12630" w:rsidRPr="00693527" w:rsidRDefault="000A22C4" w:rsidP="00386483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</w:rPr>
            </w:pPr>
            <w:r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 xml:space="preserve">AF Castle </w:t>
            </w:r>
            <w:proofErr w:type="spellStart"/>
            <w:r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>Lilla</w:t>
            </w:r>
            <w:proofErr w:type="spellEnd"/>
            <w:r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>salen</w:t>
            </w:r>
            <w:proofErr w:type="spellEnd"/>
          </w:p>
        </w:tc>
        <w:tc>
          <w:tcPr>
            <w:tcW w:w="2381" w:type="dxa"/>
            <w:shd w:val="clear" w:color="auto" w:fill="D9D9D9" w:themeFill="background1" w:themeFillShade="D9"/>
          </w:tcPr>
          <w:p w:rsidR="00C12630" w:rsidRPr="00693527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</w:rPr>
            </w:pPr>
          </w:p>
        </w:tc>
      </w:tr>
      <w:tr w:rsidR="00550764" w:rsidRPr="00BD137D" w:rsidTr="000A22C4">
        <w:tc>
          <w:tcPr>
            <w:tcW w:w="1271" w:type="dxa"/>
            <w:shd w:val="clear" w:color="auto" w:fill="D5DCE4" w:themeFill="text2" w:themeFillTint="33"/>
          </w:tcPr>
          <w:p w:rsidR="00C12630" w:rsidRPr="00C1263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</w:rPr>
            </w:pPr>
            <w:r w:rsidRPr="00C12630">
              <w:rPr>
                <w:rStyle w:val="Emphasis"/>
                <w:rFonts w:ascii="Neo Sans" w:hAnsi="Neo Sans"/>
                <w:sz w:val="22"/>
                <w:szCs w:val="22"/>
              </w:rPr>
              <w:t>Theme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C12630" w:rsidRPr="00C12630" w:rsidRDefault="007566EB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sz w:val="22"/>
                <w:szCs w:val="22"/>
              </w:rPr>
            </w:pPr>
            <w:r w:rsidRPr="007566EB">
              <w:rPr>
                <w:rStyle w:val="Emphasis"/>
                <w:rFonts w:ascii="Neo Sans" w:hAnsi="Neo Sans"/>
                <w:b/>
                <w:sz w:val="22"/>
                <w:szCs w:val="22"/>
              </w:rPr>
              <w:t>State Owned Enterprises</w:t>
            </w:r>
          </w:p>
          <w:p w:rsidR="00C12630" w:rsidRPr="00013316" w:rsidRDefault="00C12630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sz w:val="22"/>
                <w:szCs w:val="22"/>
              </w:rPr>
            </w:pPr>
            <w:proofErr w:type="spellStart"/>
            <w:r w:rsidRPr="00013316">
              <w:rPr>
                <w:rStyle w:val="Emphasis"/>
                <w:rFonts w:ascii="Neo Sans" w:hAnsi="Neo Sans"/>
                <w:b/>
                <w:sz w:val="22"/>
                <w:szCs w:val="22"/>
              </w:rPr>
              <w:t>Chair:</w:t>
            </w:r>
            <w:r w:rsidR="00013316" w:rsidRPr="00013316">
              <w:rPr>
                <w:rStyle w:val="Emphasis"/>
                <w:rFonts w:ascii="Neo Sans" w:hAnsi="Neo Sans"/>
                <w:b/>
                <w:sz w:val="22"/>
                <w:szCs w:val="22"/>
              </w:rPr>
              <w:t>Marian</w:t>
            </w:r>
            <w:proofErr w:type="spellEnd"/>
            <w:r w:rsidR="00013316" w:rsidRPr="00013316">
              <w:rPr>
                <w:rStyle w:val="Emphasis"/>
                <w:rFonts w:ascii="Neo Sans" w:hAnsi="Neo Sans"/>
                <w:b/>
                <w:sz w:val="22"/>
                <w:szCs w:val="22"/>
              </w:rPr>
              <w:t xml:space="preserve"> </w:t>
            </w:r>
            <w:proofErr w:type="spellStart"/>
            <w:r w:rsidR="00013316" w:rsidRPr="00013316">
              <w:rPr>
                <w:rStyle w:val="Emphasis"/>
                <w:rFonts w:ascii="Neo Sans" w:hAnsi="Neo Sans"/>
                <w:b/>
                <w:sz w:val="22"/>
                <w:szCs w:val="22"/>
              </w:rPr>
              <w:t>Liguori</w:t>
            </w:r>
            <w:proofErr w:type="spellEnd"/>
          </w:p>
        </w:tc>
        <w:tc>
          <w:tcPr>
            <w:tcW w:w="2552" w:type="dxa"/>
            <w:shd w:val="clear" w:color="auto" w:fill="D5DCE4" w:themeFill="text2" w:themeFillTint="33"/>
          </w:tcPr>
          <w:p w:rsidR="007462B0" w:rsidRDefault="007462B0" w:rsidP="00386483">
            <w:pPr>
              <w:spacing w:before="60"/>
              <w:rPr>
                <w:rStyle w:val="Emphasis"/>
                <w:rFonts w:ascii="Neo Sans" w:hAnsi="Neo Sans"/>
                <w:b/>
                <w:sz w:val="22"/>
                <w:szCs w:val="22"/>
              </w:rPr>
            </w:pPr>
            <w:r>
              <w:rPr>
                <w:rStyle w:val="Emphasis"/>
                <w:rFonts w:ascii="Neo Sans" w:hAnsi="Neo Sans"/>
                <w:b/>
                <w:sz w:val="22"/>
                <w:szCs w:val="22"/>
              </w:rPr>
              <w:t>Japanese Public Management Reforms</w:t>
            </w:r>
          </w:p>
          <w:p w:rsidR="00C12630" w:rsidRPr="00013316" w:rsidRDefault="00C12630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sz w:val="22"/>
                <w:szCs w:val="22"/>
              </w:rPr>
            </w:pPr>
            <w:r w:rsidRPr="00013316">
              <w:rPr>
                <w:rStyle w:val="Emphasis"/>
                <w:rFonts w:ascii="Neo Sans" w:hAnsi="Neo Sans"/>
                <w:b/>
                <w:sz w:val="22"/>
                <w:szCs w:val="22"/>
              </w:rPr>
              <w:t>Chair</w:t>
            </w:r>
            <w:r w:rsidR="007462B0">
              <w:rPr>
                <w:rStyle w:val="Emphasis"/>
                <w:rFonts w:ascii="Neo Sans" w:hAnsi="Neo Sans"/>
                <w:b/>
                <w:sz w:val="22"/>
                <w:szCs w:val="22"/>
              </w:rPr>
              <w:t>: Irvine Lapsley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:rsidR="00C12630" w:rsidRPr="00C12630" w:rsidRDefault="001D5CAC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rFonts w:ascii="Neo Sans" w:hAnsi="Neo Sans"/>
                <w:b/>
                <w:i w:val="0"/>
                <w:sz w:val="22"/>
                <w:szCs w:val="22"/>
              </w:rPr>
              <w:t>Wicked Issues</w:t>
            </w:r>
          </w:p>
          <w:p w:rsidR="00C12630" w:rsidRPr="00FB4A35" w:rsidRDefault="00C12630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sz w:val="22"/>
                <w:szCs w:val="22"/>
              </w:rPr>
            </w:pPr>
            <w:proofErr w:type="spellStart"/>
            <w:r w:rsidRPr="00FB4A35">
              <w:rPr>
                <w:rStyle w:val="Emphasis"/>
                <w:rFonts w:ascii="Neo Sans" w:hAnsi="Neo Sans"/>
                <w:b/>
                <w:sz w:val="22"/>
                <w:szCs w:val="22"/>
              </w:rPr>
              <w:t>Chair:</w:t>
            </w:r>
            <w:r w:rsidR="00FB4A35" w:rsidRPr="00FB4A35">
              <w:rPr>
                <w:rStyle w:val="Emphasis"/>
                <w:rFonts w:ascii="Neo Sans" w:hAnsi="Neo Sans"/>
                <w:b/>
                <w:sz w:val="22"/>
                <w:szCs w:val="22"/>
              </w:rPr>
              <w:t>Anna</w:t>
            </w:r>
            <w:proofErr w:type="spellEnd"/>
            <w:r w:rsidR="00FB4A35" w:rsidRPr="00FB4A35">
              <w:rPr>
                <w:rStyle w:val="Emphasis"/>
                <w:rFonts w:ascii="Neo Sans" w:hAnsi="Neo Sans"/>
                <w:b/>
                <w:sz w:val="22"/>
                <w:szCs w:val="22"/>
              </w:rPr>
              <w:t xml:space="preserve"> Thomasson</w:t>
            </w:r>
          </w:p>
        </w:tc>
        <w:tc>
          <w:tcPr>
            <w:tcW w:w="2381" w:type="dxa"/>
            <w:shd w:val="clear" w:color="auto" w:fill="D5DCE4" w:themeFill="text2" w:themeFillTint="33"/>
          </w:tcPr>
          <w:p w:rsidR="00C12630" w:rsidRPr="00C12630" w:rsidRDefault="00C12630" w:rsidP="00386483">
            <w:pPr>
              <w:spacing w:before="60"/>
              <w:rPr>
                <w:rStyle w:val="Emphasis"/>
                <w:rFonts w:ascii="Neo Sans" w:hAnsi="Neo Sans"/>
                <w:b/>
                <w:i w:val="0"/>
                <w:sz w:val="22"/>
                <w:szCs w:val="22"/>
              </w:rPr>
            </w:pPr>
          </w:p>
        </w:tc>
      </w:tr>
      <w:tr w:rsidR="00550764" w:rsidRPr="00BD137D" w:rsidTr="000A22C4">
        <w:tc>
          <w:tcPr>
            <w:tcW w:w="1271" w:type="dxa"/>
            <w:tcBorders>
              <w:bottom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197B9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</w:rPr>
            </w:pPr>
            <w:r w:rsidRPr="00197B9F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>11.30</w:t>
            </w:r>
          </w:p>
          <w:p w:rsidR="00C12630" w:rsidRPr="00C1263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</w:rPr>
            </w:pPr>
            <w:r w:rsidRPr="00197B9F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>12.00</w:t>
            </w: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630ACF" w:rsidRDefault="007566EB" w:rsidP="00386483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  <w:highlight w:val="yellow"/>
              </w:rPr>
            </w:pPr>
            <w:r w:rsidRPr="00630ACF">
              <w:rPr>
                <w:rStyle w:val="Emphasis"/>
                <w:rFonts w:ascii="Neo Sans" w:hAnsi="Neo Sans"/>
                <w:i w:val="0"/>
                <w:sz w:val="22"/>
                <w:szCs w:val="22"/>
                <w:highlight w:val="yellow"/>
              </w:rPr>
              <w:t>ACCOUNTABILITY IN STATE-OWNED ENTERPRISES. THE WAY FORWARD, YETANO, ANA (UNIVERSITY OF SARAGOSSA) and SONIA ROYO, JAVIER GARCIA-LACALLE</w:t>
            </w:r>
          </w:p>
        </w:tc>
        <w:tc>
          <w:tcPr>
            <w:tcW w:w="2552" w:type="dxa"/>
            <w:tcBorders>
              <w:bottom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BD137D" w:rsidRDefault="007462B0" w:rsidP="00386483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  <w:highlight w:val="yellow"/>
              </w:rPr>
            </w:pPr>
            <w:r w:rsidRPr="00BD137D">
              <w:rPr>
                <w:rStyle w:val="Emphasis"/>
                <w:rFonts w:ascii="Neo Sans" w:hAnsi="Neo Sans"/>
                <w:i w:val="0"/>
                <w:sz w:val="22"/>
                <w:szCs w:val="22"/>
                <w:highlight w:val="yellow"/>
              </w:rPr>
              <w:t>PERFORMANCE MANAGEMENT SYSTEMS IN RESEARCH INSTITUTIONS: CASE STUDIES OF NATIONAL RESEARCH AND DEVELOPMENT AGENCIES IN JAPAN, Sasaki Tae</w:t>
            </w:r>
          </w:p>
        </w:tc>
        <w:tc>
          <w:tcPr>
            <w:tcW w:w="2410" w:type="dxa"/>
            <w:tcBorders>
              <w:bottom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B70871" w:rsidRDefault="001D5CAC" w:rsidP="00386483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</w:rPr>
            </w:pPr>
            <w:r w:rsidRPr="00B70871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>ACCOUNTING FOR PROFITABLE PREVENTION - THE CASE OF SOCIAL INVESTMENTS LAGSTRÖM, CRISTIAN EMMA EK ÖSTERBERG, THE UNIVERSITY OF GOTHENBURG</w:t>
            </w:r>
          </w:p>
        </w:tc>
        <w:tc>
          <w:tcPr>
            <w:tcW w:w="2381" w:type="dxa"/>
            <w:tcBorders>
              <w:bottom w:val="single" w:sz="4" w:space="0" w:color="FFFFFF" w:themeColor="background1"/>
            </w:tcBorders>
            <w:shd w:val="clear" w:color="auto" w:fill="D5DCE4" w:themeFill="text2" w:themeFillTint="33"/>
          </w:tcPr>
          <w:p w:rsidR="00C12630" w:rsidRPr="00C1263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</w:rPr>
            </w:pPr>
          </w:p>
        </w:tc>
      </w:tr>
      <w:tr w:rsidR="00550764" w:rsidRPr="00BD137D" w:rsidTr="000A22C4">
        <w:tc>
          <w:tcPr>
            <w:tcW w:w="1271" w:type="dxa"/>
            <w:shd w:val="clear" w:color="auto" w:fill="D5DCE4" w:themeFill="text2" w:themeFillTint="33"/>
          </w:tcPr>
          <w:p w:rsidR="00C12630" w:rsidRPr="00197B9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</w:rPr>
            </w:pPr>
            <w:r w:rsidRPr="00197B9F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>12.00</w:t>
            </w:r>
          </w:p>
          <w:p w:rsidR="00C12630" w:rsidRPr="00C1263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</w:rPr>
            </w:pPr>
            <w:r w:rsidRPr="00197B9F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>12.30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C12630" w:rsidRPr="00C12630" w:rsidRDefault="007566EB" w:rsidP="00386483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</w:rPr>
            </w:pPr>
            <w:r w:rsidRPr="007566EB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 xml:space="preserve">THE USE OF INTERNATIONAL INTEGRATED REPORTING FRAMEWORK IN THE </w:t>
            </w:r>
            <w:r w:rsidRPr="007566EB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lastRenderedPageBreak/>
              <w:t>CASE OF EUROPEAN UNION STATE-OWNED ENTERPRISES, INSIGHTS FROM PRACTICE, ZANELLATO, GIANLUCA (BABES-BOLYAI UNIVERSITY</w:t>
            </w:r>
            <w:r w:rsidR="0000618E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>)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:rsidR="00C12630" w:rsidRPr="00FB4A35" w:rsidRDefault="007462B0" w:rsidP="00386483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  <w:highlight w:val="yellow"/>
              </w:rPr>
            </w:pPr>
            <w:r w:rsidRPr="007462B0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lastRenderedPageBreak/>
              <w:t xml:space="preserve">PRIVATE MANAGEMENT AND GOVERNANCE STYLES IN A JAPANESE PUBLIC HOSPITAL: A </w:t>
            </w:r>
            <w:r w:rsidRPr="007462B0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lastRenderedPageBreak/>
              <w:t>STORY FROM WEST MEETS EAST</w:t>
            </w:r>
            <w:r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 xml:space="preserve">, </w:t>
            </w:r>
            <w:r w:rsidRPr="007462B0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>Mori Yuji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:rsidR="001D5CAC" w:rsidRPr="00A7265E" w:rsidRDefault="001D5CAC" w:rsidP="001D5CAC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</w:rPr>
            </w:pPr>
            <w:r w:rsidRPr="00A7265E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lastRenderedPageBreak/>
              <w:t>"“FREE” AND “UNFREE” MONEY IN GERMAN PRISONS:</w:t>
            </w:r>
          </w:p>
          <w:p w:rsidR="00C12630" w:rsidRPr="00C12630" w:rsidRDefault="001D5CAC" w:rsidP="001D5CAC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</w:rPr>
            </w:pPr>
            <w:r w:rsidRPr="00A7265E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 xml:space="preserve">INDIVIDUAL ACCOUNTS AND THE </w:t>
            </w:r>
            <w:r w:rsidRPr="00A7265E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lastRenderedPageBreak/>
              <w:t>RECONSTRUCTION OF PRISONERS AS ECONOMIC CITIZENS", JUNNE, JAROMIR and NATHALIE ILOGA BALEP (HAMBURG HELMUT SCHMIDT UNIVERSITY - UNIVERSITY OF THE FEDERAL ARMED FORCES)</w:t>
            </w:r>
          </w:p>
        </w:tc>
        <w:tc>
          <w:tcPr>
            <w:tcW w:w="2381" w:type="dxa"/>
            <w:shd w:val="clear" w:color="auto" w:fill="D5DCE4" w:themeFill="text2" w:themeFillTint="33"/>
          </w:tcPr>
          <w:p w:rsidR="00C12630" w:rsidRPr="00C12630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</w:rPr>
            </w:pPr>
          </w:p>
        </w:tc>
      </w:tr>
      <w:tr w:rsidR="00C12630" w:rsidRPr="00693527" w:rsidTr="000A22C4">
        <w:tc>
          <w:tcPr>
            <w:tcW w:w="1271" w:type="dxa"/>
            <w:shd w:val="clear" w:color="auto" w:fill="BDD6EE" w:themeFill="accent1" w:themeFillTint="66"/>
            <w:vAlign w:val="center"/>
          </w:tcPr>
          <w:p w:rsidR="00C12630" w:rsidRPr="00197B9F" w:rsidRDefault="00C12630" w:rsidP="00386483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</w:rPr>
            </w:pPr>
            <w:r w:rsidRPr="00197B9F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>12:30</w:t>
            </w:r>
          </w:p>
          <w:p w:rsidR="00C12630" w:rsidRPr="00693527" w:rsidRDefault="00C12630" w:rsidP="00386483">
            <w:pPr>
              <w:spacing w:before="60"/>
              <w:rPr>
                <w:rStyle w:val="Emphasis"/>
                <w:rFonts w:ascii="Neo Sans" w:hAnsi="Neo Sans"/>
                <w:sz w:val="22"/>
                <w:szCs w:val="22"/>
              </w:rPr>
            </w:pPr>
            <w:r w:rsidRPr="00197B9F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>13:30</w:t>
            </w:r>
          </w:p>
        </w:tc>
        <w:tc>
          <w:tcPr>
            <w:tcW w:w="9469" w:type="dxa"/>
            <w:gridSpan w:val="4"/>
            <w:shd w:val="clear" w:color="auto" w:fill="BDD6EE" w:themeFill="accent1" w:themeFillTint="66"/>
            <w:vAlign w:val="center"/>
          </w:tcPr>
          <w:p w:rsidR="00C12630" w:rsidRPr="00693527" w:rsidRDefault="00C12630" w:rsidP="00386483">
            <w:pPr>
              <w:spacing w:before="60"/>
              <w:jc w:val="center"/>
              <w:rPr>
                <w:rStyle w:val="Emphasis"/>
                <w:rFonts w:ascii="Neo Sans" w:hAnsi="Neo Sans"/>
                <w:sz w:val="22"/>
                <w:szCs w:val="22"/>
              </w:rPr>
            </w:pPr>
            <w:r w:rsidRPr="00693527">
              <w:rPr>
                <w:rStyle w:val="Emphasis"/>
                <w:rFonts w:ascii="Neo Sans" w:hAnsi="Neo Sans"/>
                <w:sz w:val="22"/>
                <w:szCs w:val="22"/>
              </w:rPr>
              <w:t>Lunch</w:t>
            </w:r>
          </w:p>
        </w:tc>
      </w:tr>
      <w:tr w:rsidR="00693527" w:rsidRPr="000A22C4" w:rsidTr="000A22C4">
        <w:tc>
          <w:tcPr>
            <w:tcW w:w="1271" w:type="dxa"/>
            <w:shd w:val="clear" w:color="auto" w:fill="D0CECE" w:themeFill="background2" w:themeFillShade="E6"/>
            <w:vAlign w:val="center"/>
          </w:tcPr>
          <w:p w:rsidR="00693527" w:rsidRPr="000A22C4" w:rsidRDefault="00693527" w:rsidP="000A22C4">
            <w:pPr>
              <w:rPr>
                <w:rFonts w:ascii="Neo Sans" w:hAnsi="Neo Sans"/>
                <w:sz w:val="22"/>
              </w:rPr>
            </w:pPr>
            <w:r w:rsidRPr="000A22C4">
              <w:rPr>
                <w:rFonts w:ascii="Neo Sans" w:hAnsi="Neo Sans"/>
                <w:sz w:val="22"/>
              </w:rPr>
              <w:t>Location</w:t>
            </w:r>
          </w:p>
        </w:tc>
        <w:tc>
          <w:tcPr>
            <w:tcW w:w="9469" w:type="dxa"/>
            <w:gridSpan w:val="4"/>
            <w:shd w:val="clear" w:color="auto" w:fill="D0CECE" w:themeFill="background2" w:themeFillShade="E6"/>
            <w:vAlign w:val="center"/>
          </w:tcPr>
          <w:p w:rsidR="00693527" w:rsidRPr="000A22C4" w:rsidRDefault="00693527" w:rsidP="000A22C4">
            <w:pPr>
              <w:rPr>
                <w:rFonts w:ascii="Neo Sans" w:hAnsi="Neo Sans"/>
                <w:sz w:val="22"/>
              </w:rPr>
            </w:pPr>
            <w:r w:rsidRPr="000A22C4">
              <w:rPr>
                <w:rFonts w:ascii="Neo Sans" w:hAnsi="Neo Sans"/>
                <w:sz w:val="22"/>
              </w:rPr>
              <w:t>Lower Auditorium</w:t>
            </w:r>
          </w:p>
        </w:tc>
      </w:tr>
      <w:tr w:rsidR="00693527" w:rsidRPr="00BD137D" w:rsidTr="000A22C4">
        <w:tc>
          <w:tcPr>
            <w:tcW w:w="1271" w:type="dxa"/>
            <w:shd w:val="clear" w:color="auto" w:fill="E7E6E6" w:themeFill="background2"/>
            <w:vAlign w:val="center"/>
          </w:tcPr>
          <w:p w:rsidR="00693527" w:rsidRPr="00197B9F" w:rsidRDefault="00013316" w:rsidP="00693527">
            <w:pPr>
              <w:spacing w:before="60"/>
              <w:rPr>
                <w:rStyle w:val="Emphasis"/>
                <w:rFonts w:ascii="Neo Sans" w:hAnsi="Neo Sans"/>
                <w:i w:val="0"/>
                <w:sz w:val="22"/>
                <w:szCs w:val="22"/>
              </w:rPr>
            </w:pPr>
            <w:r w:rsidRPr="00197B9F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>13.30- 14.00</w:t>
            </w:r>
          </w:p>
          <w:p w:rsidR="00693527" w:rsidRPr="00C12630" w:rsidRDefault="00013316" w:rsidP="00693527">
            <w:pPr>
              <w:spacing w:before="60"/>
              <w:rPr>
                <w:rStyle w:val="Emphasis"/>
                <w:rFonts w:ascii="Neo Sans" w:hAnsi="Neo Sans"/>
              </w:rPr>
            </w:pPr>
            <w:r w:rsidRPr="00197B9F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>14.00-14</w:t>
            </w:r>
            <w:r w:rsidR="00693527" w:rsidRPr="00197B9F">
              <w:rPr>
                <w:rStyle w:val="Emphasis"/>
                <w:rFonts w:ascii="Neo Sans" w:hAnsi="Neo Sans"/>
                <w:i w:val="0"/>
                <w:sz w:val="22"/>
                <w:szCs w:val="22"/>
              </w:rPr>
              <w:t>.30</w:t>
            </w:r>
          </w:p>
        </w:tc>
        <w:tc>
          <w:tcPr>
            <w:tcW w:w="9469" w:type="dxa"/>
            <w:gridSpan w:val="4"/>
            <w:shd w:val="clear" w:color="auto" w:fill="E7E6E6" w:themeFill="background2"/>
            <w:vAlign w:val="center"/>
          </w:tcPr>
          <w:p w:rsidR="00693527" w:rsidRPr="00B70871" w:rsidRDefault="00013316" w:rsidP="00693527">
            <w:pPr>
              <w:rPr>
                <w:rStyle w:val="Emphasis"/>
                <w:rFonts w:ascii="Neo Sans" w:hAnsi="Neo Sans"/>
                <w:b/>
                <w:i w:val="0"/>
                <w:sz w:val="22"/>
                <w:szCs w:val="22"/>
              </w:rPr>
            </w:pPr>
            <w:r w:rsidRPr="00B70871">
              <w:rPr>
                <w:rStyle w:val="Emphasis"/>
                <w:rFonts w:ascii="Neo Sans" w:hAnsi="Neo Sans"/>
                <w:b/>
                <w:sz w:val="22"/>
                <w:szCs w:val="22"/>
              </w:rPr>
              <w:t>Plenary Session: Reflections by the Conference Chair, Irvine Lapsley</w:t>
            </w:r>
          </w:p>
          <w:p w:rsidR="00693527" w:rsidRPr="00B70871" w:rsidRDefault="00693527" w:rsidP="00693527">
            <w:pPr>
              <w:rPr>
                <w:rStyle w:val="Emphasis"/>
                <w:rFonts w:ascii="Neo Sans" w:hAnsi="Neo Sans"/>
                <w:b/>
                <w:i w:val="0"/>
                <w:sz w:val="22"/>
                <w:szCs w:val="22"/>
              </w:rPr>
            </w:pPr>
          </w:p>
          <w:p w:rsidR="00693527" w:rsidRPr="00B70871" w:rsidRDefault="00013316" w:rsidP="00693527">
            <w:pPr>
              <w:spacing w:before="60"/>
              <w:rPr>
                <w:rStyle w:val="Emphasis"/>
                <w:rFonts w:ascii="Neo Sans" w:hAnsi="Neo Sans"/>
                <w:b/>
                <w:i w:val="0"/>
                <w:sz w:val="22"/>
                <w:szCs w:val="22"/>
              </w:rPr>
            </w:pPr>
            <w:r w:rsidRPr="00B70871">
              <w:rPr>
                <w:rStyle w:val="Emphasis"/>
                <w:rFonts w:ascii="Neo Sans" w:hAnsi="Neo Sans"/>
                <w:b/>
                <w:sz w:val="22"/>
                <w:szCs w:val="22"/>
              </w:rPr>
              <w:t xml:space="preserve">Final </w:t>
            </w:r>
            <w:r w:rsidR="00693527" w:rsidRPr="00B70871">
              <w:rPr>
                <w:rStyle w:val="Emphasis"/>
                <w:rFonts w:ascii="Neo Sans" w:hAnsi="Neo Sans"/>
                <w:b/>
                <w:sz w:val="22"/>
                <w:szCs w:val="22"/>
              </w:rPr>
              <w:t xml:space="preserve"> Session</w:t>
            </w:r>
            <w:r w:rsidRPr="00B70871">
              <w:rPr>
                <w:rStyle w:val="Emphasis"/>
                <w:rFonts w:ascii="Neo Sans" w:hAnsi="Neo Sans"/>
                <w:b/>
                <w:sz w:val="22"/>
                <w:szCs w:val="22"/>
              </w:rPr>
              <w:t xml:space="preserve">: Noel Hyndman (Queen`s University Belfast) </w:t>
            </w:r>
            <w:r w:rsidRPr="00B70871">
              <w:rPr>
                <w:rStyle w:val="Emphasis"/>
                <w:rFonts w:ascii="Neo Sans" w:hAnsi="Neo Sans"/>
                <w:b/>
                <w:i w:val="0"/>
                <w:sz w:val="22"/>
                <w:szCs w:val="22"/>
              </w:rPr>
              <w:t>EIASM 2020: The Wonders of Belfast</w:t>
            </w:r>
          </w:p>
          <w:p w:rsidR="00693527" w:rsidRPr="00B70871" w:rsidRDefault="00693527" w:rsidP="00693527">
            <w:pPr>
              <w:spacing w:before="60"/>
              <w:rPr>
                <w:rStyle w:val="Emphasis"/>
                <w:rFonts w:ascii="Neo Sans" w:hAnsi="Neo Sans"/>
                <w:b/>
              </w:rPr>
            </w:pPr>
          </w:p>
        </w:tc>
      </w:tr>
    </w:tbl>
    <w:p w:rsidR="00C12630" w:rsidRPr="00C12630" w:rsidRDefault="00C12630" w:rsidP="00C12630">
      <w:pPr>
        <w:spacing w:before="60"/>
        <w:rPr>
          <w:rStyle w:val="Emphasis"/>
          <w:rFonts w:ascii="Neo Sans" w:hAnsi="Neo Sans"/>
          <w:i w:val="0"/>
          <w:lang w:val="en-GB"/>
        </w:rPr>
      </w:pPr>
    </w:p>
    <w:p w:rsidR="009611B7" w:rsidRPr="00C12630" w:rsidRDefault="009611B7" w:rsidP="009611B7">
      <w:pPr>
        <w:rPr>
          <w:lang w:val="en-GB"/>
        </w:rPr>
      </w:pPr>
      <w:r w:rsidRPr="009611B7">
        <w:rPr>
          <w:highlight w:val="yellow"/>
          <w:lang w:val="en-GB"/>
        </w:rPr>
        <w:br/>
      </w:r>
      <w:r w:rsidRPr="009611B7">
        <w:rPr>
          <w:highlight w:val="yellow"/>
          <w:lang w:val="en-GB"/>
        </w:rPr>
        <w:br/>
      </w:r>
    </w:p>
    <w:sectPr w:rsidR="009611B7" w:rsidRPr="00C12630" w:rsidSect="00386483">
      <w:headerReference w:type="default" r:id="rId7"/>
      <w:pgSz w:w="11906" w:h="16838"/>
      <w:pgMar w:top="0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22" w:rsidRDefault="00196122">
      <w:pPr>
        <w:spacing w:after="0" w:line="240" w:lineRule="auto"/>
      </w:pPr>
      <w:r>
        <w:separator/>
      </w:r>
    </w:p>
  </w:endnote>
  <w:endnote w:type="continuationSeparator" w:id="0">
    <w:p w:rsidR="00196122" w:rsidRDefault="0019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22" w:rsidRDefault="00196122">
      <w:pPr>
        <w:spacing w:after="0" w:line="240" w:lineRule="auto"/>
      </w:pPr>
      <w:r>
        <w:separator/>
      </w:r>
    </w:p>
  </w:footnote>
  <w:footnote w:type="continuationSeparator" w:id="0">
    <w:p w:rsidR="00196122" w:rsidRDefault="0019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483" w:rsidRDefault="00386483">
    <w:pPr>
      <w:pStyle w:val="Header"/>
    </w:pPr>
    <w: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30"/>
    <w:rsid w:val="0000618E"/>
    <w:rsid w:val="00013316"/>
    <w:rsid w:val="000571B4"/>
    <w:rsid w:val="000A22C4"/>
    <w:rsid w:val="00196122"/>
    <w:rsid w:val="00197B9F"/>
    <w:rsid w:val="001D5CAC"/>
    <w:rsid w:val="001F6D88"/>
    <w:rsid w:val="002209ED"/>
    <w:rsid w:val="002919AF"/>
    <w:rsid w:val="00292885"/>
    <w:rsid w:val="00296283"/>
    <w:rsid w:val="00352693"/>
    <w:rsid w:val="00370A33"/>
    <w:rsid w:val="00385C4B"/>
    <w:rsid w:val="00386483"/>
    <w:rsid w:val="003A15B1"/>
    <w:rsid w:val="00412C0A"/>
    <w:rsid w:val="0044382B"/>
    <w:rsid w:val="00531725"/>
    <w:rsid w:val="00550764"/>
    <w:rsid w:val="00555332"/>
    <w:rsid w:val="005B3016"/>
    <w:rsid w:val="00616B56"/>
    <w:rsid w:val="00630ACF"/>
    <w:rsid w:val="00693527"/>
    <w:rsid w:val="00730D58"/>
    <w:rsid w:val="007462B0"/>
    <w:rsid w:val="007566EB"/>
    <w:rsid w:val="00837239"/>
    <w:rsid w:val="008619EC"/>
    <w:rsid w:val="008A2C1D"/>
    <w:rsid w:val="00910B5B"/>
    <w:rsid w:val="009361B9"/>
    <w:rsid w:val="00944455"/>
    <w:rsid w:val="009611B7"/>
    <w:rsid w:val="009A206E"/>
    <w:rsid w:val="009E6260"/>
    <w:rsid w:val="009E7265"/>
    <w:rsid w:val="009F31AA"/>
    <w:rsid w:val="00A37ADE"/>
    <w:rsid w:val="00A7265E"/>
    <w:rsid w:val="00B70871"/>
    <w:rsid w:val="00B72EDA"/>
    <w:rsid w:val="00BD137D"/>
    <w:rsid w:val="00BF3172"/>
    <w:rsid w:val="00C12630"/>
    <w:rsid w:val="00C3250C"/>
    <w:rsid w:val="00C46124"/>
    <w:rsid w:val="00D34DBB"/>
    <w:rsid w:val="00DC4F65"/>
    <w:rsid w:val="00DD5E37"/>
    <w:rsid w:val="00DF701D"/>
    <w:rsid w:val="00E05073"/>
    <w:rsid w:val="00E147BB"/>
    <w:rsid w:val="00E431BB"/>
    <w:rsid w:val="00E50474"/>
    <w:rsid w:val="00F541A7"/>
    <w:rsid w:val="00F907F4"/>
    <w:rsid w:val="00FB4A35"/>
    <w:rsid w:val="00F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8AAAE-6AF3-4DCA-8D16-92C922B9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2630"/>
    <w:pPr>
      <w:tabs>
        <w:tab w:val="center" w:pos="4513"/>
        <w:tab w:val="right" w:pos="9026"/>
      </w:tabs>
      <w:spacing w:after="0" w:line="240" w:lineRule="auto"/>
    </w:pPr>
    <w:rPr>
      <w:rFonts w:ascii="Verdana" w:eastAsia="Calibri" w:hAnsi="Verdana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12630"/>
    <w:rPr>
      <w:rFonts w:ascii="Verdana" w:eastAsia="Calibri" w:hAnsi="Verdana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C12630"/>
    <w:pPr>
      <w:spacing w:after="0" w:line="240" w:lineRule="auto"/>
    </w:pPr>
    <w:rPr>
      <w:rFonts w:ascii="Verdana" w:eastAsia="Calibri" w:hAnsi="Verdan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C1263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se.ac.uk/management/people/mbarzelay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1877</TotalTime>
  <Pages>9</Pages>
  <Words>2316</Words>
  <Characters>12281</Characters>
  <Application>Microsoft Office Word</Application>
  <DocSecurity>0</DocSecurity>
  <Lines>102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Lund University</Company>
  <LinksUpToDate>false</LinksUpToDate>
  <CharactersWithSpaces>14568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Ramberg</dc:creator>
  <cp:keywords/>
  <dc:description/>
  <cp:lastModifiedBy>Sven Siverbo (HV)</cp:lastModifiedBy>
  <cp:revision>4</cp:revision>
  <cp:lastPrinted>2018-06-19T09:45:00Z</cp:lastPrinted>
  <dcterms:created xsi:type="dcterms:W3CDTF">2018-08-20T08:35:00Z</dcterms:created>
  <dcterms:modified xsi:type="dcterms:W3CDTF">2018-09-06T11:53:00Z</dcterms:modified>
</cp:coreProperties>
</file>